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351BE" w14:textId="77777777" w:rsidR="00801B14" w:rsidRDefault="00841D9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B3C06F" wp14:editId="4BEA37F8">
                <wp:simplePos x="0" y="0"/>
                <wp:positionH relativeFrom="column">
                  <wp:posOffset>5035550</wp:posOffset>
                </wp:positionH>
                <wp:positionV relativeFrom="paragraph">
                  <wp:posOffset>-915035</wp:posOffset>
                </wp:positionV>
                <wp:extent cx="1065530" cy="1031875"/>
                <wp:effectExtent l="3810" t="254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701A9" w14:textId="77777777" w:rsidR="005C2D3B" w:rsidRDefault="00841D93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6117DCF" wp14:editId="781460B0">
                                  <wp:extent cx="883920" cy="937260"/>
                                  <wp:effectExtent l="0" t="0" r="0" b="0"/>
                                  <wp:docPr id="2" name="Bild 1" descr="Logo_M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M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92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B3C0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6.5pt;margin-top:-72.05pt;width:83.9pt;height:81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" stroked="f">
                <v:textbox style="mso-fit-shape-to-text:t">
                  <w:txbxContent>
                    <w:p w14:paraId="59D701A9" w14:textId="77777777" w:rsidR="005C2D3B" w:rsidRDefault="00841D93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6117DCF" wp14:editId="781460B0">
                            <wp:extent cx="883920" cy="937260"/>
                            <wp:effectExtent l="0" t="0" r="0" b="0"/>
                            <wp:docPr id="2" name="Bild 1" descr="Logo_M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M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920" cy="937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222"/>
        <w:gridCol w:w="7323"/>
      </w:tblGrid>
      <w:tr w:rsidR="00182D8D" w:rsidRPr="00985E66" w14:paraId="2BA3BA16" w14:textId="77777777" w:rsidTr="00FF06B3">
        <w:trPr>
          <w:trHeight w:val="339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3B73799" w14:textId="7038CDB1" w:rsidR="00182D8D" w:rsidRPr="00985E66" w:rsidRDefault="00182D8D">
            <w:pPr>
              <w:rPr>
                <w:rFonts w:ascii="Fira Sans" w:hAnsi="Fira Sans"/>
                <w:sz w:val="20"/>
              </w:rPr>
            </w:pPr>
            <w:r w:rsidRPr="00985E66">
              <w:rPr>
                <w:rFonts w:ascii="Fira Sans" w:hAnsi="Fira Sans"/>
                <w:sz w:val="20"/>
              </w:rPr>
              <w:t>Thema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CD3F5" w14:textId="77777777" w:rsidR="00182D8D" w:rsidRPr="00985E66" w:rsidRDefault="00182D8D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0BC1CA4" w14:textId="4480CC06" w:rsidR="00182D8D" w:rsidRPr="00985E66" w:rsidRDefault="00182D8D" w:rsidP="00962310">
            <w:pPr>
              <w:rPr>
                <w:rFonts w:ascii="Fira Sans" w:hAnsi="Fira Sans"/>
                <w:sz w:val="20"/>
              </w:rPr>
            </w:pPr>
            <w:r w:rsidRPr="00985E66">
              <w:rPr>
                <w:rFonts w:ascii="Fira Sans" w:hAnsi="Fira Sans"/>
                <w:sz w:val="20"/>
              </w:rPr>
              <w:t>Öko-Aktionswochen Baden-Württemberg</w:t>
            </w:r>
            <w:r w:rsidR="00333EC3" w:rsidRPr="00985E66">
              <w:rPr>
                <w:rFonts w:ascii="Fira Sans" w:hAnsi="Fira Sans"/>
                <w:sz w:val="20"/>
              </w:rPr>
              <w:t xml:space="preserve"> 202</w:t>
            </w:r>
            <w:r w:rsidR="00985E66" w:rsidRPr="00985E66">
              <w:rPr>
                <w:rFonts w:ascii="Fira Sans" w:hAnsi="Fira Sans"/>
                <w:sz w:val="20"/>
              </w:rPr>
              <w:t>6</w:t>
            </w:r>
            <w:r w:rsidR="005E6875" w:rsidRPr="00985E66">
              <w:rPr>
                <w:rFonts w:ascii="Fira Sans" w:hAnsi="Fira Sans"/>
                <w:sz w:val="20"/>
              </w:rPr>
              <w:t xml:space="preserve"> (ÖAW)</w:t>
            </w:r>
          </w:p>
        </w:tc>
      </w:tr>
      <w:tr w:rsidR="005C2D3B" w:rsidRPr="00985E66" w14:paraId="358ABF49" w14:textId="77777777" w:rsidTr="00FF06B3">
        <w:trPr>
          <w:trHeight w:val="339"/>
        </w:trPr>
        <w:tc>
          <w:tcPr>
            <w:tcW w:w="1671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D3C46F" w14:textId="77777777" w:rsidR="005C2D3B" w:rsidRPr="00985E66" w:rsidRDefault="005C2D3B">
            <w:pPr>
              <w:rPr>
                <w:rFonts w:ascii="Fira Sans" w:hAnsi="Fira Sans"/>
                <w:sz w:val="20"/>
              </w:rPr>
            </w:pPr>
            <w:r w:rsidRPr="00985E66">
              <w:rPr>
                <w:rFonts w:ascii="Fira Sans" w:hAnsi="Fira Sans"/>
                <w:sz w:val="20"/>
              </w:rPr>
              <w:t>Datum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3AB11" w14:textId="2FE36E31" w:rsidR="005C2D3B" w:rsidRPr="00985E66" w:rsidRDefault="005C2D3B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7323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695B9" w14:textId="187596B1" w:rsidR="005C2D3B" w:rsidRPr="00985E66" w:rsidRDefault="00985E66" w:rsidP="00EB06EB">
            <w:pPr>
              <w:rPr>
                <w:rFonts w:ascii="Fira Sans" w:hAnsi="Fira Sans"/>
                <w:sz w:val="20"/>
              </w:rPr>
            </w:pPr>
            <w:r w:rsidRPr="00985E66">
              <w:rPr>
                <w:rFonts w:ascii="Fira Sans" w:hAnsi="Fira Sans"/>
                <w:sz w:val="20"/>
              </w:rPr>
              <w:t>22.04.2026</w:t>
            </w:r>
          </w:p>
        </w:tc>
      </w:tr>
      <w:tr w:rsidR="005C2D3B" w:rsidRPr="00985E66" w14:paraId="320CA21F" w14:textId="77777777" w:rsidTr="00FF06B3">
        <w:trPr>
          <w:trHeight w:val="339"/>
        </w:trPr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92EB6" w14:textId="68740501" w:rsidR="005C2D3B" w:rsidRPr="00985E66" w:rsidRDefault="00182D8D">
            <w:pPr>
              <w:rPr>
                <w:rFonts w:ascii="Fira Sans" w:hAnsi="Fira Sans"/>
                <w:sz w:val="20"/>
              </w:rPr>
            </w:pPr>
            <w:r w:rsidRPr="00985E66">
              <w:rPr>
                <w:rFonts w:ascii="Fira Sans" w:hAnsi="Fira Sans"/>
                <w:sz w:val="20"/>
              </w:rPr>
              <w:t>Von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1B1C3" w14:textId="77777777" w:rsidR="005C2D3B" w:rsidRPr="00985E66" w:rsidRDefault="005C2D3B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7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6D8825" w14:textId="25A05A08" w:rsidR="005C2D3B" w:rsidRPr="00985E66" w:rsidRDefault="003D79A5">
            <w:pPr>
              <w:rPr>
                <w:rFonts w:ascii="Fira Sans" w:hAnsi="Fira Sans"/>
                <w:sz w:val="20"/>
              </w:rPr>
            </w:pPr>
            <w:r w:rsidRPr="00985E66">
              <w:rPr>
                <w:rFonts w:ascii="Fira Sans" w:hAnsi="Fira Sans"/>
                <w:sz w:val="20"/>
              </w:rPr>
              <w:t>MBW</w:t>
            </w:r>
          </w:p>
        </w:tc>
      </w:tr>
      <w:tr w:rsidR="005C2D3B" w:rsidRPr="00985E66" w14:paraId="07F4F626" w14:textId="77777777" w:rsidTr="00FF06B3">
        <w:trPr>
          <w:trHeight w:val="339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D1E4" w14:textId="77777777" w:rsidR="005C2D3B" w:rsidRPr="00985E66" w:rsidRDefault="005C2D3B">
            <w:pPr>
              <w:rPr>
                <w:rFonts w:ascii="Fira Sans" w:hAnsi="Fira Sans"/>
                <w:sz w:val="20"/>
              </w:rPr>
            </w:pPr>
            <w:r w:rsidRPr="00985E66">
              <w:rPr>
                <w:rFonts w:ascii="Fira Sans" w:hAnsi="Fira Sans"/>
                <w:sz w:val="20"/>
              </w:rPr>
              <w:t>Verteiler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7C000E" w14:textId="77777777" w:rsidR="005C2D3B" w:rsidRPr="00985E66" w:rsidRDefault="005C2D3B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E5F7" w14:textId="58F0E741" w:rsidR="005C2D3B" w:rsidRPr="00985E66" w:rsidRDefault="00182D8D" w:rsidP="00906990">
            <w:pPr>
              <w:rPr>
                <w:rFonts w:ascii="Fira Sans" w:hAnsi="Fira Sans"/>
                <w:sz w:val="20"/>
              </w:rPr>
            </w:pPr>
            <w:r w:rsidRPr="00985E66">
              <w:rPr>
                <w:rFonts w:ascii="Fira Sans" w:hAnsi="Fira Sans"/>
                <w:sz w:val="20"/>
              </w:rPr>
              <w:t>AÖL, Öko-Verbände</w:t>
            </w:r>
            <w:r w:rsidR="00393E86" w:rsidRPr="00985E66">
              <w:rPr>
                <w:rFonts w:ascii="Fira Sans" w:hAnsi="Fira Sans"/>
                <w:sz w:val="20"/>
              </w:rPr>
              <w:t>, Bio-Musterregionen</w:t>
            </w:r>
          </w:p>
        </w:tc>
      </w:tr>
    </w:tbl>
    <w:p w14:paraId="5B93B2DF" w14:textId="77777777" w:rsidR="005C2D3B" w:rsidRPr="00985E66" w:rsidRDefault="005C2D3B">
      <w:pPr>
        <w:rPr>
          <w:rFonts w:ascii="Fira Sans" w:hAnsi="Fira Sans"/>
          <w:sz w:val="20"/>
        </w:rPr>
      </w:pPr>
    </w:p>
    <w:tbl>
      <w:tblPr>
        <w:tblW w:w="9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7"/>
      </w:tblGrid>
      <w:tr w:rsidR="00FF06B3" w:rsidRPr="00985E66" w14:paraId="27ECC71C" w14:textId="77777777" w:rsidTr="00FF06B3">
        <w:trPr>
          <w:trHeight w:val="357"/>
        </w:trPr>
        <w:tc>
          <w:tcPr>
            <w:tcW w:w="9207" w:type="dxa"/>
            <w:shd w:val="clear" w:color="auto" w:fill="auto"/>
            <w:vAlign w:val="center"/>
          </w:tcPr>
          <w:p w14:paraId="29C93B18" w14:textId="3CDCB706" w:rsidR="00FF06B3" w:rsidRPr="00985E66" w:rsidRDefault="00461E3F" w:rsidP="00DB5A0A">
            <w:pPr>
              <w:rPr>
                <w:rFonts w:ascii="Fira Sans" w:hAnsi="Fira Sans"/>
                <w:b/>
                <w:sz w:val="20"/>
              </w:rPr>
            </w:pPr>
            <w:r w:rsidRPr="00985E66">
              <w:rPr>
                <w:rFonts w:ascii="Fira Sans" w:hAnsi="Fira Sans"/>
                <w:b/>
                <w:sz w:val="20"/>
              </w:rPr>
              <w:t>Eckdaten</w:t>
            </w:r>
          </w:p>
        </w:tc>
      </w:tr>
      <w:tr w:rsidR="00FF06B3" w:rsidRPr="00985E66" w14:paraId="3EA7C3D1" w14:textId="77777777" w:rsidTr="00FF06B3">
        <w:trPr>
          <w:trHeight w:val="684"/>
        </w:trPr>
        <w:tc>
          <w:tcPr>
            <w:tcW w:w="9207" w:type="dxa"/>
            <w:shd w:val="clear" w:color="auto" w:fill="auto"/>
          </w:tcPr>
          <w:p w14:paraId="3391AC78" w14:textId="2A61763C" w:rsidR="00461E3F" w:rsidRPr="00985E66" w:rsidRDefault="00461E3F" w:rsidP="00461E3F">
            <w:pPr>
              <w:pStyle w:val="Stichpunkte"/>
              <w:rPr>
                <w:rFonts w:ascii="Fira Sans" w:hAnsi="Fira Sans"/>
                <w:sz w:val="20"/>
                <w:szCs w:val="20"/>
              </w:rPr>
            </w:pPr>
            <w:r w:rsidRPr="00985E66">
              <w:rPr>
                <w:rFonts w:ascii="Fira Sans" w:hAnsi="Fira Sans"/>
                <w:sz w:val="20"/>
                <w:szCs w:val="20"/>
              </w:rPr>
              <w:t>Zeitraum:.</w:t>
            </w:r>
            <w:r w:rsidR="00CE0E6A" w:rsidRPr="00985E66">
              <w:rPr>
                <w:rFonts w:ascii="Fira Sans" w:hAnsi="Fira Sans"/>
                <w:sz w:val="20"/>
                <w:szCs w:val="20"/>
              </w:rPr>
              <w:t>08.</w:t>
            </w:r>
            <w:r w:rsidRPr="00985E66">
              <w:rPr>
                <w:rFonts w:ascii="Fira Sans" w:hAnsi="Fira Sans"/>
                <w:sz w:val="20"/>
                <w:szCs w:val="20"/>
              </w:rPr>
              <w:t>09.202</w:t>
            </w:r>
            <w:r w:rsidR="00962310" w:rsidRPr="00985E66">
              <w:rPr>
                <w:rFonts w:ascii="Fira Sans" w:hAnsi="Fira Sans"/>
                <w:sz w:val="20"/>
                <w:szCs w:val="20"/>
              </w:rPr>
              <w:t>5</w:t>
            </w:r>
            <w:r w:rsidRPr="00985E66">
              <w:rPr>
                <w:rFonts w:ascii="Fira Sans" w:hAnsi="Fira Sans"/>
                <w:sz w:val="20"/>
                <w:szCs w:val="20"/>
              </w:rPr>
              <w:t xml:space="preserve"> – </w:t>
            </w:r>
            <w:r w:rsidR="00954375" w:rsidRPr="00985E66">
              <w:rPr>
                <w:rFonts w:ascii="Fira Sans" w:hAnsi="Fira Sans"/>
                <w:sz w:val="20"/>
                <w:szCs w:val="20"/>
              </w:rPr>
              <w:t>26</w:t>
            </w:r>
            <w:r w:rsidRPr="00985E66">
              <w:rPr>
                <w:rFonts w:ascii="Fira Sans" w:hAnsi="Fira Sans"/>
                <w:sz w:val="20"/>
                <w:szCs w:val="20"/>
              </w:rPr>
              <w:t>.10.202</w:t>
            </w:r>
            <w:r w:rsidR="00962310" w:rsidRPr="00985E66">
              <w:rPr>
                <w:rFonts w:ascii="Fira Sans" w:hAnsi="Fira Sans"/>
                <w:sz w:val="20"/>
                <w:szCs w:val="20"/>
              </w:rPr>
              <w:t>5</w:t>
            </w:r>
          </w:p>
          <w:p w14:paraId="5351B963" w14:textId="25719580" w:rsidR="00461E3F" w:rsidRPr="00985E66" w:rsidRDefault="00461E3F" w:rsidP="00461E3F">
            <w:pPr>
              <w:pStyle w:val="Stichpunkte"/>
              <w:rPr>
                <w:rFonts w:ascii="Fira Sans" w:hAnsi="Fira Sans"/>
                <w:sz w:val="20"/>
                <w:szCs w:val="20"/>
              </w:rPr>
            </w:pPr>
            <w:r w:rsidRPr="00985E66">
              <w:rPr>
                <w:rFonts w:ascii="Fira Sans" w:hAnsi="Fira Sans"/>
                <w:sz w:val="20"/>
                <w:szCs w:val="20"/>
              </w:rPr>
              <w:t xml:space="preserve">Motto: Baden-Württemberg </w:t>
            </w:r>
            <w:proofErr w:type="spellStart"/>
            <w:r w:rsidRPr="00985E66">
              <w:rPr>
                <w:rFonts w:ascii="Fira Sans" w:hAnsi="Fira Sans"/>
                <w:sz w:val="20"/>
                <w:szCs w:val="20"/>
              </w:rPr>
              <w:t>is</w:t>
            </w:r>
            <w:proofErr w:type="spellEnd"/>
            <w:r w:rsidRPr="00985E66">
              <w:rPr>
                <w:rFonts w:ascii="Fira Sans" w:hAnsi="Fira Sans"/>
                <w:sz w:val="20"/>
                <w:szCs w:val="20"/>
              </w:rPr>
              <w:t>(s)t Bio</w:t>
            </w:r>
            <w:r w:rsidR="00985E66" w:rsidRPr="00985E66">
              <w:rPr>
                <w:rFonts w:ascii="Fira Sans" w:hAnsi="Fira Sans"/>
                <w:sz w:val="20"/>
                <w:szCs w:val="20"/>
              </w:rPr>
              <w:t xml:space="preserve">; </w:t>
            </w:r>
            <w:r w:rsidR="00985E66" w:rsidRPr="00985E66">
              <w:rPr>
                <w:rFonts w:ascii="Fira Sans" w:hAnsi="Fira Sans"/>
                <w:b/>
                <w:sz w:val="20"/>
                <w:szCs w:val="20"/>
              </w:rPr>
              <w:t>Komm Bio erleben!</w:t>
            </w:r>
          </w:p>
          <w:p w14:paraId="434ADAF8" w14:textId="77777777" w:rsidR="00985E66" w:rsidRPr="00985E66" w:rsidRDefault="00461E3F" w:rsidP="00461E3F">
            <w:pPr>
              <w:pStyle w:val="Stichpunkte"/>
              <w:rPr>
                <w:rFonts w:ascii="Fira Sans" w:hAnsi="Fira Sans"/>
                <w:sz w:val="20"/>
                <w:szCs w:val="20"/>
              </w:rPr>
            </w:pPr>
            <w:r w:rsidRPr="00985E66">
              <w:rPr>
                <w:rFonts w:ascii="Fira Sans" w:hAnsi="Fira Sans"/>
                <w:sz w:val="20"/>
                <w:szCs w:val="20"/>
              </w:rPr>
              <w:t xml:space="preserve">Ansprechpartnerin: MBW Marketinggesellschaft mbH, Frau </w:t>
            </w:r>
            <w:r w:rsidR="00954375" w:rsidRPr="00985E66">
              <w:rPr>
                <w:rFonts w:ascii="Fira Sans" w:hAnsi="Fira Sans"/>
                <w:sz w:val="20"/>
                <w:szCs w:val="20"/>
              </w:rPr>
              <w:t>Leonie Kessler</w:t>
            </w:r>
            <w:r w:rsidR="00985E66" w:rsidRPr="00985E66">
              <w:rPr>
                <w:rFonts w:ascii="Fira Sans" w:hAnsi="Fira Sans"/>
                <w:sz w:val="20"/>
                <w:szCs w:val="20"/>
              </w:rPr>
              <w:t>,</w:t>
            </w:r>
          </w:p>
          <w:p w14:paraId="1279FA14" w14:textId="1246DAF6" w:rsidR="00FF06B3" w:rsidRPr="00985E66" w:rsidRDefault="0007114E" w:rsidP="00985E66">
            <w:pPr>
              <w:pStyle w:val="Stichpunkte"/>
              <w:numPr>
                <w:ilvl w:val="0"/>
                <w:numId w:val="0"/>
              </w:numPr>
              <w:ind w:left="343"/>
              <w:rPr>
                <w:rFonts w:ascii="Fira Sans" w:hAnsi="Fira Sans"/>
                <w:sz w:val="20"/>
                <w:szCs w:val="20"/>
              </w:rPr>
            </w:pPr>
            <w:hyperlink r:id="rId9" w:history="1">
              <w:r w:rsidR="00144D33" w:rsidRPr="00985E66">
                <w:rPr>
                  <w:rStyle w:val="Hyperlink"/>
                  <w:rFonts w:ascii="Fira Sans" w:hAnsi="Fira Sans"/>
                  <w:sz w:val="20"/>
                  <w:szCs w:val="20"/>
                </w:rPr>
                <w:t>oeko-aktionswochen@mbw-net.de</w:t>
              </w:r>
            </w:hyperlink>
          </w:p>
          <w:p w14:paraId="3B4C463B" w14:textId="18EE6BBB" w:rsidR="00144D33" w:rsidRPr="00985E66" w:rsidRDefault="00144D33" w:rsidP="00144D33">
            <w:pPr>
              <w:pStyle w:val="Stichpunkte"/>
              <w:rPr>
                <w:rFonts w:ascii="Fira Sans" w:hAnsi="Fira Sans"/>
                <w:sz w:val="20"/>
                <w:szCs w:val="20"/>
              </w:rPr>
            </w:pPr>
            <w:r w:rsidRPr="00985E66">
              <w:rPr>
                <w:rFonts w:ascii="Fira Sans" w:hAnsi="Fira Sans"/>
                <w:sz w:val="20"/>
                <w:szCs w:val="20"/>
              </w:rPr>
              <w:t xml:space="preserve">Weitere Informationen: </w:t>
            </w:r>
            <w:hyperlink r:id="rId10" w:history="1">
              <w:r w:rsidRPr="00985E66">
                <w:rPr>
                  <w:rStyle w:val="Hyperlink"/>
                  <w:rFonts w:ascii="Fira Sans" w:hAnsi="Fira Sans"/>
                  <w:sz w:val="20"/>
                  <w:szCs w:val="20"/>
                </w:rPr>
                <w:t>https://www.öko-aktionswochen-bw.de/</w:t>
              </w:r>
            </w:hyperlink>
            <w:r w:rsidRPr="00985E66">
              <w:rPr>
                <w:rFonts w:ascii="Fira Sans" w:hAnsi="Fira Sans"/>
                <w:sz w:val="20"/>
                <w:szCs w:val="20"/>
              </w:rPr>
              <w:t xml:space="preserve"> </w:t>
            </w:r>
          </w:p>
          <w:p w14:paraId="76EDBA6A" w14:textId="77777777" w:rsidR="00461E3F" w:rsidRPr="00985E66" w:rsidRDefault="00461E3F" w:rsidP="00461E3F">
            <w:pPr>
              <w:pStyle w:val="Stichpunkte"/>
              <w:rPr>
                <w:rFonts w:ascii="Fira Sans" w:hAnsi="Fira Sans"/>
                <w:sz w:val="20"/>
                <w:szCs w:val="20"/>
              </w:rPr>
            </w:pPr>
            <w:r w:rsidRPr="00985E66">
              <w:rPr>
                <w:rFonts w:ascii="Fira Sans" w:hAnsi="Fira Sans"/>
                <w:sz w:val="20"/>
                <w:szCs w:val="20"/>
              </w:rPr>
              <w:t xml:space="preserve">Anmeldung unter: </w:t>
            </w:r>
            <w:hyperlink r:id="rId11" w:history="1">
              <w:r w:rsidRPr="00985E66">
                <w:rPr>
                  <w:rStyle w:val="Hyperlink"/>
                  <w:rFonts w:ascii="Fira Sans" w:hAnsi="Fira Sans"/>
                  <w:sz w:val="20"/>
                  <w:szCs w:val="20"/>
                </w:rPr>
                <w:t>https://www.öko-aktionswochen-bw.de/anmelden/</w:t>
              </w:r>
            </w:hyperlink>
            <w:r w:rsidRPr="00985E66">
              <w:rPr>
                <w:rFonts w:ascii="Fira Sans" w:hAnsi="Fira Sans"/>
                <w:sz w:val="20"/>
                <w:szCs w:val="20"/>
              </w:rPr>
              <w:t xml:space="preserve"> </w:t>
            </w:r>
          </w:p>
          <w:p w14:paraId="16F135C0" w14:textId="3795F9AC" w:rsidR="00461E3F" w:rsidRPr="00985E66" w:rsidRDefault="00461E3F" w:rsidP="00461E3F">
            <w:pPr>
              <w:pStyle w:val="Stichpunkte"/>
              <w:numPr>
                <w:ilvl w:val="0"/>
                <w:numId w:val="0"/>
              </w:numPr>
              <w:ind w:left="343" w:hanging="343"/>
              <w:rPr>
                <w:rFonts w:ascii="Fira Sans" w:hAnsi="Fira Sans"/>
                <w:sz w:val="20"/>
                <w:szCs w:val="20"/>
              </w:rPr>
            </w:pPr>
          </w:p>
        </w:tc>
      </w:tr>
    </w:tbl>
    <w:p w14:paraId="4C41EF26" w14:textId="77777777" w:rsidR="005C2D3B" w:rsidRPr="00985E66" w:rsidRDefault="005C2D3B">
      <w:pPr>
        <w:rPr>
          <w:rFonts w:ascii="Fira Sans" w:hAnsi="Fira Sans"/>
          <w:sz w:val="20"/>
        </w:rPr>
      </w:pPr>
    </w:p>
    <w:p w14:paraId="1880725A" w14:textId="77777777" w:rsidR="00356D96" w:rsidRPr="00985E66" w:rsidRDefault="00356D96">
      <w:pPr>
        <w:rPr>
          <w:rFonts w:ascii="Fira Sans" w:hAnsi="Fira Sans"/>
          <w:sz w:val="20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676"/>
      </w:tblGrid>
      <w:tr w:rsidR="00165102" w:rsidRPr="00985E66" w14:paraId="6BEC5C05" w14:textId="77777777" w:rsidTr="00165102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2AFAF9B" w14:textId="2D6300B1" w:rsidR="00165102" w:rsidRPr="00985E66" w:rsidRDefault="003D79A5" w:rsidP="00356D96">
            <w:pPr>
              <w:rPr>
                <w:rFonts w:ascii="Fira Sans" w:hAnsi="Fira Sans"/>
                <w:b/>
                <w:sz w:val="20"/>
              </w:rPr>
            </w:pPr>
            <w:r w:rsidRPr="00985E66">
              <w:rPr>
                <w:rFonts w:ascii="Fira Sans" w:hAnsi="Fira Sans"/>
                <w:b/>
                <w:sz w:val="20"/>
              </w:rPr>
              <w:t>Nr.</w:t>
            </w:r>
          </w:p>
        </w:tc>
        <w:tc>
          <w:tcPr>
            <w:tcW w:w="8676" w:type="dxa"/>
            <w:shd w:val="clear" w:color="auto" w:fill="auto"/>
            <w:vAlign w:val="center"/>
          </w:tcPr>
          <w:p w14:paraId="78F076AA" w14:textId="24DD517E" w:rsidR="00165102" w:rsidRPr="00985E66" w:rsidRDefault="00182D8D" w:rsidP="00356D96">
            <w:pPr>
              <w:rPr>
                <w:rFonts w:ascii="Fira Sans" w:hAnsi="Fira Sans"/>
                <w:b/>
                <w:sz w:val="20"/>
              </w:rPr>
            </w:pPr>
            <w:r w:rsidRPr="00985E66">
              <w:rPr>
                <w:rFonts w:ascii="Fira Sans" w:hAnsi="Fira Sans"/>
                <w:b/>
                <w:sz w:val="20"/>
              </w:rPr>
              <w:t>Textbaustein</w:t>
            </w:r>
          </w:p>
        </w:tc>
      </w:tr>
      <w:tr w:rsidR="00165102" w:rsidRPr="00985E66" w14:paraId="6A5120F5" w14:textId="77777777" w:rsidTr="0078589D">
        <w:trPr>
          <w:trHeight w:val="652"/>
        </w:trPr>
        <w:tc>
          <w:tcPr>
            <w:tcW w:w="567" w:type="dxa"/>
            <w:shd w:val="clear" w:color="auto" w:fill="auto"/>
            <w:vAlign w:val="center"/>
          </w:tcPr>
          <w:p w14:paraId="002AEEF8" w14:textId="1810A812" w:rsidR="00165102" w:rsidRPr="00985E66" w:rsidRDefault="003D79A5" w:rsidP="00356D96">
            <w:pPr>
              <w:rPr>
                <w:rFonts w:ascii="Fira Sans" w:hAnsi="Fira Sans"/>
                <w:b/>
                <w:sz w:val="20"/>
              </w:rPr>
            </w:pPr>
            <w:r w:rsidRPr="00985E66">
              <w:rPr>
                <w:rFonts w:ascii="Fira Sans" w:hAnsi="Fira Sans"/>
                <w:b/>
                <w:sz w:val="20"/>
              </w:rPr>
              <w:t>1</w:t>
            </w:r>
            <w:r w:rsidR="00165102" w:rsidRPr="00985E66">
              <w:rPr>
                <w:rFonts w:ascii="Fira Sans" w:hAnsi="Fira Sans"/>
                <w:b/>
                <w:sz w:val="20"/>
              </w:rPr>
              <w:t>.</w:t>
            </w:r>
          </w:p>
        </w:tc>
        <w:tc>
          <w:tcPr>
            <w:tcW w:w="8676" w:type="dxa"/>
            <w:shd w:val="clear" w:color="auto" w:fill="auto"/>
          </w:tcPr>
          <w:p w14:paraId="71798B1A" w14:textId="6F82807E" w:rsidR="00EC13B9" w:rsidRPr="00985E66" w:rsidRDefault="00985E66" w:rsidP="00954375">
            <w:pPr>
              <w:pStyle w:val="eingerckteStichpunkte"/>
              <w:numPr>
                <w:ilvl w:val="0"/>
                <w:numId w:val="0"/>
              </w:numPr>
              <w:rPr>
                <w:rFonts w:ascii="Fira Sans" w:hAnsi="Fira Sans"/>
                <w:sz w:val="20"/>
                <w:szCs w:val="20"/>
              </w:rPr>
            </w:pPr>
            <w:r w:rsidRPr="00985E66">
              <w:rPr>
                <w:rFonts w:ascii="Fira Sans" w:hAnsi="Fira Sans"/>
                <w:sz w:val="20"/>
                <w:szCs w:val="20"/>
              </w:rPr>
              <w:t xml:space="preserve">Vom 12.09. bis 31.10.2026 heißt es: </w:t>
            </w:r>
            <w:r w:rsidRPr="00985E66">
              <w:rPr>
                <w:rFonts w:ascii="Fira Sans" w:hAnsi="Fira Sans"/>
                <w:b/>
                <w:i/>
                <w:sz w:val="20"/>
                <w:szCs w:val="20"/>
              </w:rPr>
              <w:t>Komm Bio erleben!</w:t>
            </w:r>
            <w:r w:rsidR="00EC13B9" w:rsidRPr="00985E66">
              <w:rPr>
                <w:rFonts w:ascii="Fira Sans" w:hAnsi="Fira Sans"/>
                <w:sz w:val="20"/>
                <w:szCs w:val="20"/>
              </w:rPr>
              <w:br/>
            </w:r>
            <w:r w:rsidR="00C03708" w:rsidRPr="00985E66">
              <w:rPr>
                <w:rFonts w:ascii="Fira Sans" w:hAnsi="Fira Sans"/>
                <w:sz w:val="20"/>
                <w:szCs w:val="20"/>
              </w:rPr>
              <w:t xml:space="preserve">Besuchen Sie Hofführungen, </w:t>
            </w:r>
            <w:r w:rsidR="00414CD3" w:rsidRPr="00985E66">
              <w:rPr>
                <w:rFonts w:ascii="Fira Sans" w:hAnsi="Fira Sans"/>
                <w:sz w:val="20"/>
                <w:szCs w:val="20"/>
              </w:rPr>
              <w:t xml:space="preserve">Kochworkshops </w:t>
            </w:r>
            <w:r w:rsidR="00C03708" w:rsidRPr="00985E66">
              <w:rPr>
                <w:rFonts w:ascii="Fira Sans" w:hAnsi="Fira Sans"/>
                <w:sz w:val="20"/>
                <w:szCs w:val="20"/>
              </w:rPr>
              <w:t xml:space="preserve">und viele spannende Veranstaltungen bei den Öko-Aktionswochen Baden-Württemberg. Hier </w:t>
            </w:r>
            <w:r w:rsidR="00851E43" w:rsidRPr="00985E66">
              <w:rPr>
                <w:rFonts w:ascii="Fira Sans" w:hAnsi="Fira Sans"/>
                <w:sz w:val="20"/>
                <w:szCs w:val="20"/>
              </w:rPr>
              <w:t xml:space="preserve">regionales </w:t>
            </w:r>
            <w:r w:rsidR="00C03708" w:rsidRPr="00985E66">
              <w:rPr>
                <w:rFonts w:ascii="Fira Sans" w:hAnsi="Fira Sans"/>
                <w:sz w:val="20"/>
                <w:szCs w:val="20"/>
              </w:rPr>
              <w:t>Bio entdecken</w:t>
            </w:r>
            <w:r w:rsidR="00EC13B9" w:rsidRPr="00985E66">
              <w:rPr>
                <w:rFonts w:ascii="Fira Sans" w:hAnsi="Fira Sans"/>
                <w:sz w:val="20"/>
                <w:szCs w:val="20"/>
              </w:rPr>
              <w:t>:</w:t>
            </w:r>
          </w:p>
          <w:p w14:paraId="0459ECE7" w14:textId="77777777" w:rsidR="00B56D05" w:rsidRPr="00985E66" w:rsidRDefault="0007114E" w:rsidP="00954375">
            <w:pPr>
              <w:pStyle w:val="eingerckteStichpunkte"/>
              <w:numPr>
                <w:ilvl w:val="0"/>
                <w:numId w:val="0"/>
              </w:numPr>
              <w:rPr>
                <w:rFonts w:ascii="Fira Sans" w:hAnsi="Fira Sans"/>
                <w:sz w:val="20"/>
                <w:szCs w:val="20"/>
              </w:rPr>
            </w:pPr>
            <w:hyperlink r:id="rId12" w:history="1">
              <w:r w:rsidR="00EC13B9" w:rsidRPr="00985E66">
                <w:rPr>
                  <w:rStyle w:val="Hyperlink"/>
                  <w:rFonts w:ascii="Fira Sans" w:hAnsi="Fira Sans"/>
                  <w:sz w:val="20"/>
                  <w:szCs w:val="20"/>
                </w:rPr>
                <w:t>https://www.öko-aktionswochen-bw.de/veranstaltungen/</w:t>
              </w:r>
            </w:hyperlink>
          </w:p>
          <w:p w14:paraId="51F08466" w14:textId="30ECB7F5" w:rsidR="00975C40" w:rsidRPr="00985E66" w:rsidRDefault="00975C40" w:rsidP="00954375">
            <w:pPr>
              <w:pStyle w:val="eingerckteStichpunkte"/>
              <w:numPr>
                <w:ilvl w:val="0"/>
                <w:numId w:val="0"/>
              </w:num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954375" w:rsidRPr="00985E66" w14:paraId="693838C4" w14:textId="77777777" w:rsidTr="0078589D">
        <w:trPr>
          <w:trHeight w:val="652"/>
        </w:trPr>
        <w:tc>
          <w:tcPr>
            <w:tcW w:w="567" w:type="dxa"/>
            <w:shd w:val="clear" w:color="auto" w:fill="auto"/>
            <w:vAlign w:val="center"/>
          </w:tcPr>
          <w:p w14:paraId="6EC783E1" w14:textId="5D778CD0" w:rsidR="00954375" w:rsidRPr="00985E66" w:rsidRDefault="00975C40" w:rsidP="00356D96">
            <w:pPr>
              <w:rPr>
                <w:rFonts w:ascii="Fira Sans" w:hAnsi="Fira Sans"/>
                <w:b/>
                <w:sz w:val="20"/>
              </w:rPr>
            </w:pPr>
            <w:r w:rsidRPr="00985E66">
              <w:rPr>
                <w:rFonts w:ascii="Fira Sans" w:hAnsi="Fira Sans"/>
                <w:b/>
                <w:sz w:val="20"/>
              </w:rPr>
              <w:t xml:space="preserve">2. </w:t>
            </w:r>
          </w:p>
        </w:tc>
        <w:tc>
          <w:tcPr>
            <w:tcW w:w="8676" w:type="dxa"/>
            <w:shd w:val="clear" w:color="auto" w:fill="auto"/>
          </w:tcPr>
          <w:p w14:paraId="4DED1D65" w14:textId="0E86A887" w:rsidR="00954375" w:rsidRPr="00985E66" w:rsidRDefault="00985E66" w:rsidP="00954375">
            <w:pPr>
              <w:pStyle w:val="eingerckteStichpunkte"/>
              <w:numPr>
                <w:ilvl w:val="0"/>
                <w:numId w:val="0"/>
              </w:numPr>
              <w:rPr>
                <w:rFonts w:ascii="Fira Sans" w:hAnsi="Fira Sans"/>
                <w:sz w:val="20"/>
                <w:szCs w:val="20"/>
              </w:rPr>
            </w:pPr>
            <w:r w:rsidRPr="00985E66">
              <w:rPr>
                <w:rFonts w:ascii="Fira Sans" w:hAnsi="Fira Sans"/>
                <w:sz w:val="20"/>
                <w:szCs w:val="20"/>
              </w:rPr>
              <w:t xml:space="preserve">Vom </w:t>
            </w:r>
            <w:r w:rsidRPr="00985E66">
              <w:rPr>
                <w:rFonts w:ascii="Fira Sans" w:hAnsi="Fira Sans"/>
                <w:b/>
                <w:sz w:val="20"/>
                <w:szCs w:val="20"/>
              </w:rPr>
              <w:t>12. September bis zum 31. Oktober 2026</w:t>
            </w:r>
            <w:r w:rsidR="00954375" w:rsidRPr="00985E66">
              <w:rPr>
                <w:rFonts w:ascii="Fira Sans" w:hAnsi="Fira Sans"/>
                <w:sz w:val="20"/>
                <w:szCs w:val="20"/>
              </w:rPr>
              <w:t xml:space="preserve"> ist es wieder soweit: bei den </w:t>
            </w:r>
            <w:r w:rsidR="00954375" w:rsidRPr="00985E66">
              <w:rPr>
                <w:rFonts w:ascii="Fira Sans" w:hAnsi="Fira Sans"/>
                <w:b/>
                <w:sz w:val="20"/>
                <w:szCs w:val="20"/>
              </w:rPr>
              <w:t xml:space="preserve">Öko-Aktionswochen Baden-Württemberg </w:t>
            </w:r>
            <w:r w:rsidR="00954375" w:rsidRPr="00985E66">
              <w:rPr>
                <w:rFonts w:ascii="Fira Sans" w:hAnsi="Fira Sans"/>
                <w:sz w:val="20"/>
                <w:szCs w:val="20"/>
              </w:rPr>
              <w:t xml:space="preserve">wird </w:t>
            </w:r>
            <w:r w:rsidR="002D2468" w:rsidRPr="00985E66">
              <w:rPr>
                <w:rFonts w:ascii="Fira Sans" w:hAnsi="Fira Sans"/>
                <w:sz w:val="20"/>
                <w:szCs w:val="20"/>
              </w:rPr>
              <w:t xml:space="preserve">regionales </w:t>
            </w:r>
            <w:r w:rsidR="00954375" w:rsidRPr="00985E66">
              <w:rPr>
                <w:rFonts w:ascii="Fira Sans" w:hAnsi="Fira Sans"/>
                <w:sz w:val="20"/>
                <w:szCs w:val="20"/>
              </w:rPr>
              <w:t>Bio zum Erlebnis!</w:t>
            </w:r>
          </w:p>
          <w:p w14:paraId="07AC341C" w14:textId="77777777" w:rsidR="00954375" w:rsidRPr="00985E66" w:rsidRDefault="00EC13B9" w:rsidP="00EC13B9">
            <w:pPr>
              <w:pStyle w:val="eingerckteStichpunkte"/>
              <w:numPr>
                <w:ilvl w:val="0"/>
                <w:numId w:val="0"/>
              </w:numPr>
              <w:rPr>
                <w:rFonts w:ascii="Fira Sans" w:hAnsi="Fira Sans"/>
                <w:sz w:val="20"/>
                <w:szCs w:val="20"/>
              </w:rPr>
            </w:pPr>
            <w:r w:rsidRPr="00985E66">
              <w:rPr>
                <w:rFonts w:ascii="Fira Sans" w:hAnsi="Fira Sans"/>
                <w:sz w:val="20"/>
                <w:szCs w:val="20"/>
              </w:rPr>
              <w:t>Es finden zahlreiche Veranstaltungen statt, die zeigen wie vielfältig, nachhaltig und genussvoll ökologische Landwirtschaft und Ernährung sind.</w:t>
            </w:r>
            <w:r w:rsidR="00C03708" w:rsidRPr="00985E66">
              <w:rPr>
                <w:rFonts w:ascii="Fira Sans" w:hAnsi="Fira Sans"/>
                <w:sz w:val="20"/>
                <w:szCs w:val="20"/>
              </w:rPr>
              <w:t xml:space="preserve"> Bio-Produkte entdecken und die Menschen dahinter kennenlernen: </w:t>
            </w:r>
            <w:hyperlink r:id="rId13" w:history="1">
              <w:r w:rsidR="00C03708" w:rsidRPr="00985E66">
                <w:rPr>
                  <w:rStyle w:val="Hyperlink"/>
                  <w:rFonts w:ascii="Fira Sans" w:hAnsi="Fira Sans"/>
                  <w:sz w:val="20"/>
                  <w:szCs w:val="20"/>
                </w:rPr>
                <w:t>https://www.öko-aktionswochen-bw.de/veranstaltungen/</w:t>
              </w:r>
            </w:hyperlink>
          </w:p>
          <w:p w14:paraId="771B311E" w14:textId="39FF0694" w:rsidR="00975C40" w:rsidRPr="00985E66" w:rsidRDefault="00975C40" w:rsidP="00EC13B9">
            <w:pPr>
              <w:pStyle w:val="eingerckteStichpunkte"/>
              <w:numPr>
                <w:ilvl w:val="0"/>
                <w:numId w:val="0"/>
              </w:num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954375" w:rsidRPr="00985E66" w14:paraId="0F5608A9" w14:textId="77777777" w:rsidTr="0078589D">
        <w:trPr>
          <w:trHeight w:val="652"/>
        </w:trPr>
        <w:tc>
          <w:tcPr>
            <w:tcW w:w="567" w:type="dxa"/>
            <w:shd w:val="clear" w:color="auto" w:fill="auto"/>
            <w:vAlign w:val="center"/>
          </w:tcPr>
          <w:p w14:paraId="07740C0C" w14:textId="33ADEF20" w:rsidR="00954375" w:rsidRPr="00985E66" w:rsidRDefault="00975C40" w:rsidP="00356D96">
            <w:pPr>
              <w:rPr>
                <w:rFonts w:ascii="Fira Sans" w:hAnsi="Fira Sans"/>
                <w:b/>
                <w:sz w:val="20"/>
              </w:rPr>
            </w:pPr>
            <w:r w:rsidRPr="00985E66">
              <w:rPr>
                <w:rFonts w:ascii="Fira Sans" w:hAnsi="Fira Sans"/>
                <w:b/>
                <w:sz w:val="20"/>
              </w:rPr>
              <w:t xml:space="preserve">3. </w:t>
            </w:r>
          </w:p>
        </w:tc>
        <w:tc>
          <w:tcPr>
            <w:tcW w:w="8676" w:type="dxa"/>
            <w:shd w:val="clear" w:color="auto" w:fill="auto"/>
          </w:tcPr>
          <w:p w14:paraId="3C1408BF" w14:textId="20AA9ACE" w:rsidR="00954375" w:rsidRPr="00985E66" w:rsidRDefault="00C03708" w:rsidP="00CE0E6A">
            <w:pPr>
              <w:pStyle w:val="eingerckteStichpunkte"/>
              <w:numPr>
                <w:ilvl w:val="0"/>
                <w:numId w:val="0"/>
              </w:numPr>
              <w:rPr>
                <w:rFonts w:ascii="Fira Sans" w:hAnsi="Fira Sans"/>
                <w:sz w:val="20"/>
                <w:szCs w:val="20"/>
              </w:rPr>
            </w:pPr>
            <w:r w:rsidRPr="00985E66">
              <w:rPr>
                <w:rFonts w:ascii="Fira Sans" w:hAnsi="Fira Sans"/>
                <w:sz w:val="20"/>
                <w:szCs w:val="20"/>
              </w:rPr>
              <w:t>Öko-Akti</w:t>
            </w:r>
            <w:r w:rsidR="00985E66" w:rsidRPr="00985E66">
              <w:rPr>
                <w:rFonts w:ascii="Fira Sans" w:hAnsi="Fira Sans"/>
                <w:sz w:val="20"/>
                <w:szCs w:val="20"/>
              </w:rPr>
              <w:t>onswochen Baden-Württemberg 2026</w:t>
            </w:r>
            <w:r w:rsidRPr="00985E66">
              <w:rPr>
                <w:rFonts w:ascii="Fira Sans" w:hAnsi="Fira Sans"/>
                <w:sz w:val="20"/>
                <w:szCs w:val="20"/>
              </w:rPr>
              <w:t xml:space="preserve"> – </w:t>
            </w:r>
            <w:r w:rsidR="00985E66" w:rsidRPr="00985E66">
              <w:rPr>
                <w:rFonts w:ascii="Fira Sans" w:hAnsi="Fira Sans"/>
                <w:b/>
                <w:i/>
                <w:sz w:val="20"/>
                <w:szCs w:val="20"/>
              </w:rPr>
              <w:t xml:space="preserve">Komm </w:t>
            </w:r>
            <w:r w:rsidRPr="00985E66">
              <w:rPr>
                <w:rFonts w:ascii="Fira Sans" w:hAnsi="Fira Sans"/>
                <w:b/>
                <w:i/>
                <w:sz w:val="20"/>
                <w:szCs w:val="20"/>
              </w:rPr>
              <w:t>Bio erleben</w:t>
            </w:r>
            <w:r w:rsidR="00985E66" w:rsidRPr="00985E66">
              <w:rPr>
                <w:rFonts w:ascii="Fira Sans" w:hAnsi="Fira Sans"/>
                <w:b/>
                <w:i/>
                <w:sz w:val="20"/>
                <w:szCs w:val="20"/>
              </w:rPr>
              <w:t>!</w:t>
            </w:r>
            <w:r w:rsidR="00985E66" w:rsidRPr="00985E66">
              <w:rPr>
                <w:rFonts w:ascii="Fira Sans" w:hAnsi="Fira Sans"/>
                <w:sz w:val="20"/>
                <w:szCs w:val="20"/>
              </w:rPr>
              <w:t xml:space="preserve"> vom 12.09. bis 31</w:t>
            </w:r>
            <w:r w:rsidRPr="00985E66">
              <w:rPr>
                <w:rFonts w:ascii="Fira Sans" w:hAnsi="Fira Sans"/>
                <w:sz w:val="20"/>
                <w:szCs w:val="20"/>
              </w:rPr>
              <w:t>.10.2025.</w:t>
            </w:r>
            <w:r w:rsidRPr="00985E66">
              <w:rPr>
                <w:rFonts w:ascii="Fira Sans" w:hAnsi="Fira Sans"/>
                <w:sz w:val="20"/>
                <w:szCs w:val="20"/>
              </w:rPr>
              <w:br/>
            </w:r>
            <w:r w:rsidRPr="00985E66">
              <w:rPr>
                <w:rFonts w:ascii="Segoe UI Symbol" w:hAnsi="Segoe UI Symbol" w:cs="Segoe UI Symbol"/>
                <w:sz w:val="20"/>
                <w:szCs w:val="20"/>
              </w:rPr>
              <w:t>👉</w:t>
            </w:r>
            <w:r w:rsidRPr="00985E66">
              <w:rPr>
                <w:rFonts w:ascii="Fira Sans" w:hAnsi="Fira Sans"/>
                <w:sz w:val="20"/>
                <w:szCs w:val="20"/>
              </w:rPr>
              <w:t xml:space="preserve"> Alle Termine: </w:t>
            </w:r>
            <w:hyperlink r:id="rId14" w:history="1">
              <w:r w:rsidRPr="00985E66">
                <w:rPr>
                  <w:rStyle w:val="Hyperlink"/>
                  <w:rFonts w:ascii="Fira Sans" w:hAnsi="Fira Sans"/>
                  <w:sz w:val="20"/>
                  <w:szCs w:val="20"/>
                </w:rPr>
                <w:t>https://www.öko-aktionswochen-bw.de/veranstaltungen/</w:t>
              </w:r>
            </w:hyperlink>
          </w:p>
          <w:p w14:paraId="0C8C75C7" w14:textId="77777777" w:rsidR="00975C40" w:rsidRPr="00985E66" w:rsidRDefault="00975C40" w:rsidP="00CE0E6A">
            <w:pPr>
              <w:pStyle w:val="eingerckteStichpunkte"/>
              <w:numPr>
                <w:ilvl w:val="0"/>
                <w:numId w:val="0"/>
              </w:numPr>
              <w:rPr>
                <w:rFonts w:ascii="Fira Sans" w:hAnsi="Fira Sans"/>
                <w:sz w:val="20"/>
                <w:szCs w:val="20"/>
              </w:rPr>
            </w:pPr>
          </w:p>
          <w:p w14:paraId="09FECEF3" w14:textId="5C60E70B" w:rsidR="00975C40" w:rsidRPr="00985E66" w:rsidRDefault="00975C40" w:rsidP="00CE0E6A">
            <w:pPr>
              <w:pStyle w:val="eingerckteStichpunkte"/>
              <w:numPr>
                <w:ilvl w:val="0"/>
                <w:numId w:val="0"/>
              </w:num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3708" w:rsidRPr="00985E66" w14:paraId="34D3550B" w14:textId="77777777" w:rsidTr="0078589D">
        <w:trPr>
          <w:trHeight w:val="652"/>
        </w:trPr>
        <w:tc>
          <w:tcPr>
            <w:tcW w:w="567" w:type="dxa"/>
            <w:shd w:val="clear" w:color="auto" w:fill="auto"/>
            <w:vAlign w:val="center"/>
          </w:tcPr>
          <w:p w14:paraId="5127B34F" w14:textId="11FF55CD" w:rsidR="00C03708" w:rsidRPr="00985E66" w:rsidRDefault="00975C40" w:rsidP="00356D96">
            <w:pPr>
              <w:rPr>
                <w:rFonts w:ascii="Fira Sans" w:hAnsi="Fira Sans"/>
                <w:b/>
                <w:sz w:val="20"/>
              </w:rPr>
            </w:pPr>
            <w:r w:rsidRPr="00985E66">
              <w:rPr>
                <w:rFonts w:ascii="Fira Sans" w:hAnsi="Fira Sans"/>
                <w:b/>
                <w:sz w:val="20"/>
              </w:rPr>
              <w:t>4.</w:t>
            </w:r>
          </w:p>
        </w:tc>
        <w:tc>
          <w:tcPr>
            <w:tcW w:w="8676" w:type="dxa"/>
            <w:shd w:val="clear" w:color="auto" w:fill="auto"/>
          </w:tcPr>
          <w:p w14:paraId="024AC3D2" w14:textId="04368562" w:rsidR="00C03708" w:rsidRPr="00985E66" w:rsidRDefault="00985E66" w:rsidP="00CE0E6A">
            <w:pPr>
              <w:pStyle w:val="eingerckteStichpunkte"/>
              <w:numPr>
                <w:ilvl w:val="0"/>
                <w:numId w:val="0"/>
              </w:numPr>
              <w:rPr>
                <w:rFonts w:ascii="Fira Sans" w:hAnsi="Fira Sans"/>
                <w:sz w:val="20"/>
                <w:szCs w:val="20"/>
              </w:rPr>
            </w:pPr>
            <w:r w:rsidRPr="00985E66">
              <w:rPr>
                <w:rFonts w:ascii="Fira Sans" w:hAnsi="Fira Sans"/>
                <w:b/>
                <w:i/>
                <w:sz w:val="20"/>
                <w:szCs w:val="20"/>
              </w:rPr>
              <w:t xml:space="preserve">Komm </w:t>
            </w:r>
            <w:r w:rsidR="00C03708" w:rsidRPr="00985E66">
              <w:rPr>
                <w:rFonts w:ascii="Fira Sans" w:hAnsi="Fira Sans"/>
                <w:b/>
                <w:i/>
                <w:sz w:val="20"/>
                <w:szCs w:val="20"/>
              </w:rPr>
              <w:t>Bio erleben</w:t>
            </w:r>
            <w:r w:rsidR="00C03708" w:rsidRPr="00985E66">
              <w:rPr>
                <w:rFonts w:ascii="Fira Sans" w:hAnsi="Fira Sans"/>
                <w:sz w:val="20"/>
                <w:szCs w:val="20"/>
              </w:rPr>
              <w:t xml:space="preserve">, schmecken und genießen: Bei den </w:t>
            </w:r>
            <w:r w:rsidR="00C03708" w:rsidRPr="00985E66">
              <w:rPr>
                <w:rFonts w:ascii="Fira Sans" w:hAnsi="Fira Sans"/>
                <w:b/>
                <w:sz w:val="20"/>
                <w:szCs w:val="20"/>
              </w:rPr>
              <w:t>Öko-Aktionswochen Baden-Württemberg</w:t>
            </w:r>
            <w:r w:rsidR="00C03708" w:rsidRPr="00985E66">
              <w:rPr>
                <w:rFonts w:ascii="Fira Sans" w:hAnsi="Fira Sans"/>
                <w:sz w:val="20"/>
                <w:szCs w:val="20"/>
              </w:rPr>
              <w:t xml:space="preserve"> öffnen Bio-Betriebe ihre Türen. Lernen Sie ökologische Landwirtschaft kennen, probieren Sie regionale </w:t>
            </w:r>
            <w:r w:rsidR="00414CD3" w:rsidRPr="00985E66">
              <w:rPr>
                <w:rFonts w:ascii="Fira Sans" w:hAnsi="Fira Sans"/>
                <w:sz w:val="20"/>
                <w:szCs w:val="20"/>
              </w:rPr>
              <w:t>Bio-</w:t>
            </w:r>
            <w:r w:rsidR="00C03708" w:rsidRPr="00985E66">
              <w:rPr>
                <w:rFonts w:ascii="Fira Sans" w:hAnsi="Fira Sans"/>
                <w:sz w:val="20"/>
                <w:szCs w:val="20"/>
              </w:rPr>
              <w:t xml:space="preserve">Produkte und kommen Sie mit den Menschen hinter Ihren Lebensmitteln ins Gespräch. </w:t>
            </w:r>
            <w:hyperlink r:id="rId15" w:history="1">
              <w:r w:rsidR="00C03708" w:rsidRPr="00985E66">
                <w:rPr>
                  <w:rStyle w:val="Hyperlink"/>
                  <w:rFonts w:ascii="Fira Sans" w:hAnsi="Fira Sans"/>
                  <w:sz w:val="20"/>
                  <w:szCs w:val="20"/>
                </w:rPr>
                <w:t>https://www.öko-aktionswochen-bw.de/veranstaltungen/</w:t>
              </w:r>
            </w:hyperlink>
          </w:p>
          <w:p w14:paraId="7B16CD6A" w14:textId="280927DB" w:rsidR="00975C40" w:rsidRPr="00985E66" w:rsidRDefault="00975C40" w:rsidP="00CE0E6A">
            <w:pPr>
              <w:pStyle w:val="eingerckteStichpunkte"/>
              <w:numPr>
                <w:ilvl w:val="0"/>
                <w:numId w:val="0"/>
              </w:num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461E3F" w:rsidRPr="00985E66" w14:paraId="27A5FBEE" w14:textId="77777777" w:rsidTr="0078589D">
        <w:trPr>
          <w:trHeight w:val="652"/>
        </w:trPr>
        <w:tc>
          <w:tcPr>
            <w:tcW w:w="567" w:type="dxa"/>
            <w:shd w:val="clear" w:color="auto" w:fill="auto"/>
            <w:vAlign w:val="center"/>
          </w:tcPr>
          <w:p w14:paraId="5FBCE889" w14:textId="1BC4315D" w:rsidR="00461E3F" w:rsidRPr="00985E66" w:rsidRDefault="00975C40" w:rsidP="00356D96">
            <w:pPr>
              <w:rPr>
                <w:rFonts w:ascii="Fira Sans" w:hAnsi="Fira Sans"/>
                <w:b/>
                <w:sz w:val="20"/>
              </w:rPr>
            </w:pPr>
            <w:r w:rsidRPr="00985E66">
              <w:rPr>
                <w:rFonts w:ascii="Fira Sans" w:hAnsi="Fira Sans"/>
                <w:b/>
                <w:sz w:val="20"/>
              </w:rPr>
              <w:t>5.</w:t>
            </w:r>
          </w:p>
        </w:tc>
        <w:tc>
          <w:tcPr>
            <w:tcW w:w="8676" w:type="dxa"/>
            <w:shd w:val="clear" w:color="auto" w:fill="auto"/>
          </w:tcPr>
          <w:p w14:paraId="581467BD" w14:textId="77777777" w:rsidR="00985E66" w:rsidRDefault="00C03708" w:rsidP="00C03708">
            <w:pPr>
              <w:autoSpaceDE w:val="0"/>
              <w:autoSpaceDN w:val="0"/>
              <w:adjustRightInd w:val="0"/>
              <w:rPr>
                <w:rStyle w:val="Hyperlink"/>
                <w:rFonts w:ascii="Fira Sans" w:hAnsi="Fira Sans"/>
                <w:sz w:val="20"/>
              </w:rPr>
            </w:pPr>
            <w:r w:rsidRPr="00985E66">
              <w:rPr>
                <w:rFonts w:ascii="Fira Sans" w:hAnsi="Fira Sans"/>
                <w:sz w:val="20"/>
              </w:rPr>
              <w:t>Alle</w:t>
            </w:r>
            <w:r w:rsidR="005266A7" w:rsidRPr="00985E66">
              <w:rPr>
                <w:rFonts w:ascii="Fira Sans" w:hAnsi="Fira Sans"/>
                <w:sz w:val="20"/>
              </w:rPr>
              <w:t xml:space="preserve"> Informationen rund um die </w:t>
            </w:r>
            <w:r w:rsidR="005266A7" w:rsidRPr="00985E66">
              <w:rPr>
                <w:rFonts w:ascii="Fira Sans" w:hAnsi="Fira Sans"/>
                <w:b/>
                <w:sz w:val="20"/>
              </w:rPr>
              <w:t>Öko-Aktionswochen</w:t>
            </w:r>
            <w:r w:rsidR="009961E2" w:rsidRPr="00985E66">
              <w:rPr>
                <w:rFonts w:ascii="Fira Sans" w:hAnsi="Fira Sans"/>
                <w:sz w:val="20"/>
              </w:rPr>
              <w:t xml:space="preserve"> sowie alles Wissenswerte zu den </w:t>
            </w:r>
            <w:r w:rsidR="00DB0BE3" w:rsidRPr="00985E66">
              <w:rPr>
                <w:rFonts w:ascii="Fira Sans" w:hAnsi="Fira Sans"/>
                <w:sz w:val="20"/>
              </w:rPr>
              <w:t>Veranstaltungen</w:t>
            </w:r>
            <w:r w:rsidR="002D2468" w:rsidRPr="00985E66">
              <w:rPr>
                <w:rFonts w:ascii="Fira Sans" w:hAnsi="Fira Sans"/>
                <w:sz w:val="20"/>
              </w:rPr>
              <w:t xml:space="preserve">, den Aktionen und </w:t>
            </w:r>
            <w:r w:rsidR="00414CD3" w:rsidRPr="00985E66">
              <w:rPr>
                <w:rFonts w:ascii="Fira Sans" w:hAnsi="Fira Sans"/>
                <w:sz w:val="20"/>
              </w:rPr>
              <w:t>I</w:t>
            </w:r>
            <w:r w:rsidRPr="00985E66">
              <w:rPr>
                <w:rFonts w:ascii="Fira Sans" w:hAnsi="Fira Sans"/>
                <w:sz w:val="20"/>
              </w:rPr>
              <w:t>hrer Teilnahme</w:t>
            </w:r>
            <w:r w:rsidR="002D2468" w:rsidRPr="00985E66">
              <w:rPr>
                <w:rFonts w:ascii="Fira Sans" w:hAnsi="Fira Sans"/>
                <w:sz w:val="20"/>
              </w:rPr>
              <w:t xml:space="preserve"> </w:t>
            </w:r>
            <w:r w:rsidR="00DB0BE3" w:rsidRPr="00985E66">
              <w:rPr>
                <w:rFonts w:ascii="Fira Sans" w:hAnsi="Fira Sans"/>
                <w:sz w:val="20"/>
              </w:rPr>
              <w:t xml:space="preserve">gibt es bei </w:t>
            </w:r>
            <w:hyperlink r:id="rId16" w:history="1">
              <w:r w:rsidRPr="00985E66">
                <w:rPr>
                  <w:rStyle w:val="Hyperlink"/>
                  <w:rFonts w:ascii="Fira Sans" w:hAnsi="Fira Sans"/>
                  <w:sz w:val="20"/>
                </w:rPr>
                <w:t>https://www.öko-aktionswochen-bw.de/teilnehmen/</w:t>
              </w:r>
            </w:hyperlink>
          </w:p>
          <w:p w14:paraId="30E7A344" w14:textId="70466819" w:rsidR="00461E3F" w:rsidRPr="00985E66" w:rsidRDefault="00985E66" w:rsidP="00C03708">
            <w:pPr>
              <w:autoSpaceDE w:val="0"/>
              <w:autoSpaceDN w:val="0"/>
              <w:adjustRightInd w:val="0"/>
              <w:rPr>
                <w:rFonts w:ascii="Fira Sans" w:hAnsi="Fira Sans"/>
                <w:b/>
                <w:sz w:val="20"/>
              </w:rPr>
            </w:pPr>
            <w:r w:rsidRPr="00985E66">
              <w:rPr>
                <w:rStyle w:val="Hyperlink"/>
                <w:rFonts w:ascii="Fira Sans" w:hAnsi="Fira Sans"/>
                <w:b/>
                <w:color w:val="auto"/>
                <w:sz w:val="20"/>
                <w:u w:val="none"/>
              </w:rPr>
              <w:t>Komm Bio erleben!</w:t>
            </w:r>
          </w:p>
          <w:p w14:paraId="6D31B97E" w14:textId="2716CDF3" w:rsidR="00975C40" w:rsidRPr="00985E66" w:rsidRDefault="00975C40" w:rsidP="00C03708">
            <w:pPr>
              <w:autoSpaceDE w:val="0"/>
              <w:autoSpaceDN w:val="0"/>
              <w:adjustRightInd w:val="0"/>
              <w:rPr>
                <w:rFonts w:ascii="Fira Sans" w:hAnsi="Fira Sans"/>
                <w:sz w:val="20"/>
              </w:rPr>
            </w:pPr>
          </w:p>
        </w:tc>
      </w:tr>
      <w:tr w:rsidR="00C03708" w:rsidRPr="00985E66" w14:paraId="42696BFC" w14:textId="77777777" w:rsidTr="0078589D">
        <w:trPr>
          <w:trHeight w:val="652"/>
        </w:trPr>
        <w:tc>
          <w:tcPr>
            <w:tcW w:w="567" w:type="dxa"/>
            <w:shd w:val="clear" w:color="auto" w:fill="auto"/>
            <w:vAlign w:val="center"/>
          </w:tcPr>
          <w:p w14:paraId="097F8DB7" w14:textId="023377DF" w:rsidR="00C03708" w:rsidRPr="00985E66" w:rsidRDefault="00975C40" w:rsidP="00356D96">
            <w:pPr>
              <w:rPr>
                <w:rFonts w:ascii="Fira Sans" w:hAnsi="Fira Sans"/>
                <w:b/>
                <w:sz w:val="20"/>
              </w:rPr>
            </w:pPr>
            <w:r w:rsidRPr="00985E66">
              <w:rPr>
                <w:rFonts w:ascii="Fira Sans" w:hAnsi="Fira Sans"/>
                <w:b/>
                <w:sz w:val="20"/>
              </w:rPr>
              <w:t>6.</w:t>
            </w:r>
          </w:p>
        </w:tc>
        <w:tc>
          <w:tcPr>
            <w:tcW w:w="8676" w:type="dxa"/>
            <w:shd w:val="clear" w:color="auto" w:fill="auto"/>
          </w:tcPr>
          <w:p w14:paraId="7D6C64F1" w14:textId="65AFD955" w:rsidR="00975C40" w:rsidRPr="00985E66" w:rsidRDefault="00985E66" w:rsidP="00C03708">
            <w:pPr>
              <w:autoSpaceDE w:val="0"/>
              <w:autoSpaceDN w:val="0"/>
              <w:adjustRightInd w:val="0"/>
              <w:rPr>
                <w:rFonts w:ascii="Fira Sans" w:hAnsi="Fira Sans"/>
                <w:sz w:val="20"/>
              </w:rPr>
            </w:pPr>
            <w:r w:rsidRPr="00985E66">
              <w:rPr>
                <w:rFonts w:ascii="Fira Sans" w:hAnsi="Fira Sans"/>
                <w:sz w:val="20"/>
              </w:rPr>
              <w:t xml:space="preserve">Besuchen Sie vom </w:t>
            </w:r>
            <w:r w:rsidRPr="00985E66">
              <w:rPr>
                <w:rFonts w:ascii="Fira Sans" w:hAnsi="Fira Sans"/>
                <w:b/>
                <w:sz w:val="20"/>
              </w:rPr>
              <w:t>12.09. bis 31.10.2026</w:t>
            </w:r>
            <w:r w:rsidR="00C03708" w:rsidRPr="00985E66">
              <w:rPr>
                <w:rFonts w:ascii="Fira Sans" w:hAnsi="Fira Sans"/>
                <w:b/>
                <w:sz w:val="20"/>
              </w:rPr>
              <w:t xml:space="preserve"> </w:t>
            </w:r>
            <w:r w:rsidR="00C03708" w:rsidRPr="00985E66">
              <w:rPr>
                <w:rFonts w:ascii="Fira Sans" w:hAnsi="Fira Sans"/>
                <w:sz w:val="20"/>
              </w:rPr>
              <w:t xml:space="preserve">Hofführungen, </w:t>
            </w:r>
            <w:r w:rsidR="00977700" w:rsidRPr="00985E66">
              <w:rPr>
                <w:rFonts w:ascii="Fira Sans" w:hAnsi="Fira Sans"/>
                <w:sz w:val="20"/>
              </w:rPr>
              <w:t xml:space="preserve">Kochworkshops </w:t>
            </w:r>
            <w:r w:rsidR="00C03708" w:rsidRPr="00985E66">
              <w:rPr>
                <w:rFonts w:ascii="Fira Sans" w:hAnsi="Fira Sans"/>
                <w:sz w:val="20"/>
              </w:rPr>
              <w:t>und viele spannende Aktionen</w:t>
            </w:r>
            <w:r w:rsidR="00977700" w:rsidRPr="00985E66">
              <w:rPr>
                <w:rFonts w:ascii="Fira Sans" w:hAnsi="Fira Sans"/>
                <w:sz w:val="20"/>
              </w:rPr>
              <w:t xml:space="preserve"> zum Entdecken und Mitmachen</w:t>
            </w:r>
            <w:r w:rsidR="00C03708" w:rsidRPr="00985E66">
              <w:rPr>
                <w:rFonts w:ascii="Fira Sans" w:hAnsi="Fira Sans"/>
                <w:sz w:val="20"/>
              </w:rPr>
              <w:t xml:space="preserve"> bei den </w:t>
            </w:r>
            <w:r w:rsidR="00C03708" w:rsidRPr="00985E66">
              <w:rPr>
                <w:rFonts w:ascii="Fira Sans" w:hAnsi="Fira Sans"/>
                <w:b/>
                <w:sz w:val="20"/>
              </w:rPr>
              <w:t>Öko-Aktionswochen Baden-Württemberg</w:t>
            </w:r>
            <w:r w:rsidR="00C03708" w:rsidRPr="00985E66">
              <w:rPr>
                <w:rFonts w:ascii="Fira Sans" w:hAnsi="Fira Sans"/>
                <w:sz w:val="20"/>
              </w:rPr>
              <w:t xml:space="preserve">: </w:t>
            </w:r>
            <w:hyperlink r:id="rId17" w:history="1">
              <w:r w:rsidR="00C03708" w:rsidRPr="00985E66">
                <w:rPr>
                  <w:rStyle w:val="Hyperlink"/>
                  <w:rFonts w:ascii="Fira Sans" w:hAnsi="Fira Sans"/>
                  <w:sz w:val="20"/>
                </w:rPr>
                <w:t>https://www.öko-aktionswochen-bw.de/veranstaltungen/</w:t>
              </w:r>
            </w:hyperlink>
          </w:p>
        </w:tc>
      </w:tr>
      <w:tr w:rsidR="00975C40" w:rsidRPr="00985E66" w14:paraId="11627F70" w14:textId="77777777" w:rsidTr="0078589D">
        <w:trPr>
          <w:trHeight w:val="652"/>
        </w:trPr>
        <w:tc>
          <w:tcPr>
            <w:tcW w:w="567" w:type="dxa"/>
            <w:shd w:val="clear" w:color="auto" w:fill="auto"/>
            <w:vAlign w:val="center"/>
          </w:tcPr>
          <w:p w14:paraId="11D55594" w14:textId="42732556" w:rsidR="00975C40" w:rsidRPr="00985E66" w:rsidRDefault="00975C40" w:rsidP="00356D96">
            <w:pPr>
              <w:rPr>
                <w:rFonts w:ascii="Fira Sans" w:hAnsi="Fira Sans"/>
                <w:b/>
                <w:sz w:val="20"/>
              </w:rPr>
            </w:pPr>
            <w:r w:rsidRPr="00985E66">
              <w:rPr>
                <w:rFonts w:ascii="Fira Sans" w:hAnsi="Fira Sans"/>
                <w:b/>
                <w:sz w:val="20"/>
              </w:rPr>
              <w:t xml:space="preserve">7. </w:t>
            </w:r>
          </w:p>
        </w:tc>
        <w:tc>
          <w:tcPr>
            <w:tcW w:w="8676" w:type="dxa"/>
            <w:shd w:val="clear" w:color="auto" w:fill="auto"/>
          </w:tcPr>
          <w:p w14:paraId="6F9CBEDB" w14:textId="23C7EFA0" w:rsidR="00975C40" w:rsidRPr="00985E66" w:rsidRDefault="00985E66" w:rsidP="00975C40">
            <w:pPr>
              <w:autoSpaceDE w:val="0"/>
              <w:autoSpaceDN w:val="0"/>
              <w:adjustRightInd w:val="0"/>
              <w:rPr>
                <w:rFonts w:ascii="Fira Sans" w:hAnsi="Fira Sans"/>
                <w:sz w:val="20"/>
              </w:rPr>
            </w:pPr>
            <w:r w:rsidRPr="00985E66">
              <w:rPr>
                <w:rFonts w:ascii="Fira Sans" w:hAnsi="Fira Sans"/>
                <w:sz w:val="20"/>
              </w:rPr>
              <w:t xml:space="preserve">Vom </w:t>
            </w:r>
            <w:r w:rsidRPr="00985E66">
              <w:rPr>
                <w:rFonts w:ascii="Fira Sans" w:hAnsi="Fira Sans"/>
                <w:b/>
                <w:sz w:val="20"/>
              </w:rPr>
              <w:t>12. September bis 31. Oktober 2026</w:t>
            </w:r>
            <w:r w:rsidR="00975C40" w:rsidRPr="00985E66">
              <w:rPr>
                <w:rFonts w:ascii="Fira Sans" w:hAnsi="Fira Sans"/>
                <w:sz w:val="20"/>
              </w:rPr>
              <w:t xml:space="preserve"> laden das Ministerium für Ernährung, Ländlichen Raum </w:t>
            </w:r>
            <w:r w:rsidR="0007114E">
              <w:rPr>
                <w:rFonts w:ascii="Fira Sans" w:hAnsi="Fira Sans"/>
                <w:sz w:val="20"/>
              </w:rPr>
              <w:t xml:space="preserve">und Verbraucherschutz (MLR), </w:t>
            </w:r>
            <w:r w:rsidR="00975C40" w:rsidRPr="00985E66">
              <w:rPr>
                <w:rFonts w:ascii="Fira Sans" w:hAnsi="Fira Sans"/>
                <w:sz w:val="20"/>
              </w:rPr>
              <w:t>die MBW Marketinggesellschaft</w:t>
            </w:r>
            <w:r w:rsidR="0007114E">
              <w:rPr>
                <w:rFonts w:ascii="Fira Sans" w:hAnsi="Fira Sans"/>
                <w:sz w:val="20"/>
              </w:rPr>
              <w:t>, die Bio-Verbände und die</w:t>
            </w:r>
            <w:bookmarkStart w:id="0" w:name="_GoBack"/>
            <w:bookmarkEnd w:id="0"/>
            <w:r w:rsidR="0007114E">
              <w:rPr>
                <w:rFonts w:ascii="Fira Sans" w:hAnsi="Fira Sans"/>
                <w:sz w:val="20"/>
              </w:rPr>
              <w:t xml:space="preserve"> Bio-Musterregionen</w:t>
            </w:r>
            <w:r w:rsidR="00975C40" w:rsidRPr="00985E66">
              <w:rPr>
                <w:rFonts w:ascii="Fira Sans" w:hAnsi="Fira Sans"/>
                <w:sz w:val="20"/>
              </w:rPr>
              <w:t xml:space="preserve"> zu den </w:t>
            </w:r>
            <w:r w:rsidR="00975C40" w:rsidRPr="00985E66">
              <w:rPr>
                <w:rFonts w:ascii="Fira Sans" w:hAnsi="Fira Sans"/>
                <w:b/>
                <w:sz w:val="20"/>
              </w:rPr>
              <w:t>Öko-Aktionswochen Baden-Württemberg</w:t>
            </w:r>
            <w:r w:rsidR="00975C40" w:rsidRPr="00985E66">
              <w:rPr>
                <w:rFonts w:ascii="Fira Sans" w:hAnsi="Fira Sans"/>
                <w:sz w:val="20"/>
              </w:rPr>
              <w:t xml:space="preserve"> ein. In diesem Zeitraum präsentieren Bio-Betriebe</w:t>
            </w:r>
            <w:r w:rsidR="00977700" w:rsidRPr="00985E66">
              <w:rPr>
                <w:rFonts w:ascii="Fira Sans" w:hAnsi="Fira Sans"/>
                <w:sz w:val="20"/>
              </w:rPr>
              <w:t xml:space="preserve"> aus Landwirtschaft</w:t>
            </w:r>
            <w:r w:rsidR="00975C40" w:rsidRPr="00985E66">
              <w:rPr>
                <w:rFonts w:ascii="Fira Sans" w:hAnsi="Fira Sans"/>
                <w:sz w:val="20"/>
              </w:rPr>
              <w:t xml:space="preserve"> </w:t>
            </w:r>
            <w:r w:rsidR="00977700" w:rsidRPr="00985E66">
              <w:rPr>
                <w:rFonts w:ascii="Fira Sans" w:hAnsi="Fira Sans"/>
                <w:sz w:val="20"/>
              </w:rPr>
              <w:t xml:space="preserve">Lebensmittelhandwerk, </w:t>
            </w:r>
            <w:r w:rsidR="00975C40" w:rsidRPr="00985E66">
              <w:rPr>
                <w:rFonts w:ascii="Fira Sans" w:hAnsi="Fira Sans"/>
                <w:sz w:val="20"/>
              </w:rPr>
              <w:t>Gastronomie</w:t>
            </w:r>
            <w:r w:rsidR="00977700" w:rsidRPr="00985E66">
              <w:rPr>
                <w:rFonts w:ascii="Fira Sans" w:hAnsi="Fira Sans"/>
                <w:sz w:val="20"/>
              </w:rPr>
              <w:t xml:space="preserve"> und</w:t>
            </w:r>
            <w:r w:rsidR="00975C40" w:rsidRPr="00985E66">
              <w:rPr>
                <w:rFonts w:ascii="Fira Sans" w:hAnsi="Fira Sans"/>
                <w:sz w:val="20"/>
              </w:rPr>
              <w:t xml:space="preserve"> Handel die Vielfalt des ökologischen Landbaus. Als Besucher</w:t>
            </w:r>
            <w:r w:rsidR="00977700" w:rsidRPr="00985E66">
              <w:rPr>
                <w:rFonts w:ascii="Fira Sans" w:hAnsi="Fira Sans"/>
                <w:sz w:val="20"/>
              </w:rPr>
              <w:t>in oder Besucher</w:t>
            </w:r>
            <w:r w:rsidR="00975C40" w:rsidRPr="00985E66">
              <w:rPr>
                <w:rFonts w:ascii="Fira Sans" w:hAnsi="Fira Sans"/>
                <w:sz w:val="20"/>
              </w:rPr>
              <w:t xml:space="preserve"> dürfen Sie </w:t>
            </w:r>
            <w:r w:rsidR="00975C40" w:rsidRPr="00985E66">
              <w:rPr>
                <w:rFonts w:ascii="Fira Sans" w:hAnsi="Fira Sans"/>
                <w:sz w:val="20"/>
              </w:rPr>
              <w:lastRenderedPageBreak/>
              <w:t xml:space="preserve">sich auf Hofführungen, Verkostungen, Märkte und zahlreiche Mitmachaktionen freuen. </w:t>
            </w:r>
            <w:r w:rsidRPr="00985E66">
              <w:rPr>
                <w:rFonts w:ascii="Fira Sans" w:hAnsi="Fira Sans"/>
                <w:b/>
                <w:i/>
                <w:sz w:val="20"/>
              </w:rPr>
              <w:t>Komm Bio erleben:</w:t>
            </w:r>
          </w:p>
          <w:p w14:paraId="5BCF6257" w14:textId="77777777" w:rsidR="00975C40" w:rsidRPr="00985E66" w:rsidRDefault="0007114E" w:rsidP="00975C40">
            <w:pPr>
              <w:autoSpaceDE w:val="0"/>
              <w:autoSpaceDN w:val="0"/>
              <w:adjustRightInd w:val="0"/>
              <w:rPr>
                <w:rFonts w:ascii="Fira Sans" w:hAnsi="Fira Sans"/>
                <w:sz w:val="20"/>
              </w:rPr>
            </w:pPr>
            <w:hyperlink r:id="rId18" w:history="1">
              <w:r w:rsidR="00975C40" w:rsidRPr="00985E66">
                <w:rPr>
                  <w:rStyle w:val="Hyperlink"/>
                  <w:rFonts w:ascii="Fira Sans" w:hAnsi="Fira Sans"/>
                  <w:sz w:val="20"/>
                </w:rPr>
                <w:t>https://www.öko-aktionswochen-bw.de/veranstaltungen/</w:t>
              </w:r>
            </w:hyperlink>
          </w:p>
          <w:p w14:paraId="4040CF6E" w14:textId="66942153" w:rsidR="00975C40" w:rsidRPr="00985E66" w:rsidRDefault="00975C40" w:rsidP="00975C40">
            <w:pPr>
              <w:autoSpaceDE w:val="0"/>
              <w:autoSpaceDN w:val="0"/>
              <w:adjustRightInd w:val="0"/>
              <w:rPr>
                <w:rFonts w:ascii="Fira Sans" w:hAnsi="Fira Sans"/>
                <w:sz w:val="20"/>
              </w:rPr>
            </w:pPr>
          </w:p>
        </w:tc>
      </w:tr>
      <w:tr w:rsidR="00975C40" w:rsidRPr="00985E66" w14:paraId="64B3BCFB" w14:textId="77777777" w:rsidTr="0078589D">
        <w:trPr>
          <w:trHeight w:val="652"/>
        </w:trPr>
        <w:tc>
          <w:tcPr>
            <w:tcW w:w="567" w:type="dxa"/>
            <w:shd w:val="clear" w:color="auto" w:fill="auto"/>
            <w:vAlign w:val="center"/>
          </w:tcPr>
          <w:p w14:paraId="30772356" w14:textId="733090DD" w:rsidR="00975C40" w:rsidRPr="00985E66" w:rsidRDefault="00975C40" w:rsidP="00356D96">
            <w:pPr>
              <w:rPr>
                <w:rFonts w:ascii="Fira Sans" w:hAnsi="Fira Sans"/>
                <w:b/>
                <w:sz w:val="20"/>
              </w:rPr>
            </w:pPr>
            <w:r w:rsidRPr="00985E66">
              <w:rPr>
                <w:rFonts w:ascii="Fira Sans" w:hAnsi="Fira Sans"/>
                <w:b/>
                <w:sz w:val="20"/>
              </w:rPr>
              <w:lastRenderedPageBreak/>
              <w:t>8.</w:t>
            </w:r>
          </w:p>
        </w:tc>
        <w:tc>
          <w:tcPr>
            <w:tcW w:w="8676" w:type="dxa"/>
            <w:shd w:val="clear" w:color="auto" w:fill="auto"/>
          </w:tcPr>
          <w:p w14:paraId="0BC71200" w14:textId="0306ED2D" w:rsidR="00975C40" w:rsidRPr="00985E66" w:rsidRDefault="00975C40" w:rsidP="00975C40">
            <w:pPr>
              <w:autoSpaceDE w:val="0"/>
              <w:autoSpaceDN w:val="0"/>
              <w:adjustRightInd w:val="0"/>
              <w:rPr>
                <w:rFonts w:ascii="Fira Sans" w:hAnsi="Fira Sans"/>
                <w:sz w:val="20"/>
              </w:rPr>
            </w:pPr>
            <w:r w:rsidRPr="00985E66">
              <w:rPr>
                <w:rFonts w:ascii="Fira Sans" w:hAnsi="Fira Sans"/>
                <w:sz w:val="20"/>
              </w:rPr>
              <w:t xml:space="preserve">Die </w:t>
            </w:r>
            <w:r w:rsidRPr="00985E66">
              <w:rPr>
                <w:rFonts w:ascii="Fira Sans" w:hAnsi="Fira Sans"/>
                <w:b/>
                <w:sz w:val="20"/>
              </w:rPr>
              <w:t>Öko-Aktionswochen Baden-Württemberg</w:t>
            </w:r>
            <w:r w:rsidRPr="00985E66">
              <w:rPr>
                <w:rFonts w:ascii="Fira Sans" w:hAnsi="Fira Sans"/>
                <w:sz w:val="20"/>
              </w:rPr>
              <w:t xml:space="preserve"> sind die Plattform, u</w:t>
            </w:r>
            <w:r w:rsidR="00985E66" w:rsidRPr="00985E66">
              <w:rPr>
                <w:rFonts w:ascii="Fira Sans" w:hAnsi="Fira Sans"/>
                <w:sz w:val="20"/>
              </w:rPr>
              <w:t xml:space="preserve">m Bio hautnah zu erleben. Vom </w:t>
            </w:r>
            <w:r w:rsidR="00985E66" w:rsidRPr="00985E66">
              <w:rPr>
                <w:rFonts w:ascii="Fira Sans" w:hAnsi="Fira Sans"/>
                <w:b/>
                <w:sz w:val="20"/>
              </w:rPr>
              <w:t>12. September bis 31. Oktober 2026</w:t>
            </w:r>
            <w:r w:rsidRPr="00985E66">
              <w:rPr>
                <w:rFonts w:ascii="Fira Sans" w:hAnsi="Fira Sans"/>
                <w:sz w:val="20"/>
              </w:rPr>
              <w:t xml:space="preserve"> öffnen Bio-Betriebe aus Landwirtschaft, Verarbeitung, Handel und Gastronomie ihre Türen. Die Besucherinnen und Besucher erhalten Einblicke in </w:t>
            </w:r>
            <w:r w:rsidR="00977700" w:rsidRPr="00985E66">
              <w:rPr>
                <w:rFonts w:ascii="Fira Sans" w:hAnsi="Fira Sans"/>
                <w:sz w:val="20"/>
              </w:rPr>
              <w:t>den ökologischen Landbau und die nachhaltige Verarbeitung zu hochwertigen Lebensmitteln</w:t>
            </w:r>
            <w:r w:rsidRPr="00985E66">
              <w:rPr>
                <w:rFonts w:ascii="Fira Sans" w:hAnsi="Fira Sans"/>
                <w:sz w:val="20"/>
              </w:rPr>
              <w:t xml:space="preserve">. Mit Hofführungen, Kochkursen, Wanderungen und Märkten laden die Aktionswochen dazu ein, regionale Bio-Produkte kennenzulernen und zu genießen. Hier die Veranstaltungen entdecken: </w:t>
            </w:r>
            <w:hyperlink r:id="rId19" w:history="1">
              <w:r w:rsidRPr="00985E66">
                <w:rPr>
                  <w:rStyle w:val="Hyperlink"/>
                  <w:rFonts w:ascii="Fira Sans" w:hAnsi="Fira Sans"/>
                  <w:sz w:val="20"/>
                </w:rPr>
                <w:t>https://www.öko-aktionswochen-bw.de/veranstaltungen/</w:t>
              </w:r>
            </w:hyperlink>
          </w:p>
          <w:p w14:paraId="6593731B" w14:textId="536CE445" w:rsidR="00975C40" w:rsidRPr="00985E66" w:rsidRDefault="00975C40" w:rsidP="00975C40">
            <w:pPr>
              <w:autoSpaceDE w:val="0"/>
              <w:autoSpaceDN w:val="0"/>
              <w:adjustRightInd w:val="0"/>
              <w:rPr>
                <w:rFonts w:ascii="Fira Sans" w:hAnsi="Fira Sans"/>
                <w:sz w:val="20"/>
              </w:rPr>
            </w:pPr>
          </w:p>
        </w:tc>
      </w:tr>
      <w:tr w:rsidR="0078589D" w:rsidRPr="00985E66" w14:paraId="2335197D" w14:textId="77777777" w:rsidTr="00975C40">
        <w:trPr>
          <w:trHeight w:val="1331"/>
        </w:trPr>
        <w:tc>
          <w:tcPr>
            <w:tcW w:w="567" w:type="dxa"/>
            <w:shd w:val="clear" w:color="auto" w:fill="auto"/>
            <w:vAlign w:val="center"/>
          </w:tcPr>
          <w:p w14:paraId="24436136" w14:textId="3DBC1047" w:rsidR="0078589D" w:rsidRPr="00985E66" w:rsidRDefault="00975C40" w:rsidP="00414B83">
            <w:pPr>
              <w:rPr>
                <w:rFonts w:ascii="Fira Sans" w:hAnsi="Fira Sans"/>
                <w:b/>
                <w:sz w:val="20"/>
              </w:rPr>
            </w:pPr>
            <w:r w:rsidRPr="00985E66">
              <w:rPr>
                <w:rFonts w:ascii="Fira Sans" w:hAnsi="Fira Sans"/>
                <w:b/>
                <w:sz w:val="20"/>
              </w:rPr>
              <w:t>9.</w:t>
            </w:r>
          </w:p>
        </w:tc>
        <w:tc>
          <w:tcPr>
            <w:tcW w:w="8676" w:type="dxa"/>
            <w:shd w:val="clear" w:color="auto" w:fill="auto"/>
          </w:tcPr>
          <w:p w14:paraId="47F52910" w14:textId="7FAEABD8" w:rsidR="00333EC3" w:rsidRPr="00985E66" w:rsidRDefault="00954375" w:rsidP="00333EC3">
            <w:pPr>
              <w:rPr>
                <w:rFonts w:ascii="Fira Sans" w:hAnsi="Fira Sans"/>
                <w:sz w:val="20"/>
              </w:rPr>
            </w:pPr>
            <w:r w:rsidRPr="00985E66">
              <w:rPr>
                <w:rFonts w:ascii="Fira Sans" w:hAnsi="Fira Sans"/>
                <w:sz w:val="20"/>
              </w:rPr>
              <w:t>Bei den</w:t>
            </w:r>
            <w:r w:rsidR="00333EC3" w:rsidRPr="00985E66">
              <w:rPr>
                <w:rFonts w:ascii="Fira Sans" w:hAnsi="Fira Sans"/>
                <w:sz w:val="20"/>
              </w:rPr>
              <w:t xml:space="preserve"> </w:t>
            </w:r>
            <w:r w:rsidR="00333EC3" w:rsidRPr="00985E66">
              <w:rPr>
                <w:rFonts w:ascii="Fira Sans" w:hAnsi="Fira Sans"/>
                <w:b/>
                <w:sz w:val="20"/>
              </w:rPr>
              <w:t>Öko-Aktionswochen</w:t>
            </w:r>
            <w:r w:rsidR="00333EC3" w:rsidRPr="00985E66">
              <w:rPr>
                <w:rFonts w:ascii="Fira Sans" w:hAnsi="Fira Sans"/>
                <w:sz w:val="20"/>
              </w:rPr>
              <w:t xml:space="preserve"> vom </w:t>
            </w:r>
            <w:r w:rsidR="00985E66" w:rsidRPr="00985E66">
              <w:rPr>
                <w:rFonts w:ascii="Fira Sans" w:hAnsi="Fira Sans"/>
                <w:b/>
                <w:sz w:val="20"/>
              </w:rPr>
              <w:t>12</w:t>
            </w:r>
            <w:r w:rsidRPr="00985E66">
              <w:rPr>
                <w:rFonts w:ascii="Fira Sans" w:hAnsi="Fira Sans"/>
                <w:b/>
                <w:sz w:val="20"/>
              </w:rPr>
              <w:t>.</w:t>
            </w:r>
            <w:r w:rsidR="00333EC3" w:rsidRPr="00985E66">
              <w:rPr>
                <w:rFonts w:ascii="Fira Sans" w:hAnsi="Fira Sans"/>
                <w:b/>
                <w:sz w:val="20"/>
              </w:rPr>
              <w:t xml:space="preserve">09. - </w:t>
            </w:r>
            <w:r w:rsidR="00985E66" w:rsidRPr="00985E66">
              <w:rPr>
                <w:rFonts w:ascii="Fira Sans" w:hAnsi="Fira Sans"/>
                <w:b/>
                <w:sz w:val="20"/>
              </w:rPr>
              <w:t>31</w:t>
            </w:r>
            <w:r w:rsidR="00333EC3" w:rsidRPr="00985E66">
              <w:rPr>
                <w:rFonts w:ascii="Fira Sans" w:hAnsi="Fira Sans"/>
                <w:b/>
                <w:sz w:val="20"/>
              </w:rPr>
              <w:t>.10.202</w:t>
            </w:r>
            <w:r w:rsidR="00985E66" w:rsidRPr="00985E66">
              <w:rPr>
                <w:rFonts w:ascii="Fira Sans" w:hAnsi="Fira Sans"/>
                <w:b/>
                <w:sz w:val="20"/>
              </w:rPr>
              <w:t>6</w:t>
            </w:r>
            <w:r w:rsidR="00333EC3" w:rsidRPr="00985E66">
              <w:rPr>
                <w:rFonts w:ascii="Fira Sans" w:hAnsi="Fira Sans"/>
                <w:sz w:val="20"/>
              </w:rPr>
              <w:t xml:space="preserve"> </w:t>
            </w:r>
            <w:r w:rsidRPr="00985E66">
              <w:rPr>
                <w:rFonts w:ascii="Fira Sans" w:hAnsi="Fira Sans"/>
                <w:sz w:val="20"/>
              </w:rPr>
              <w:t>laden</w:t>
            </w:r>
            <w:r w:rsidR="00333EC3" w:rsidRPr="00985E66">
              <w:rPr>
                <w:rFonts w:ascii="Fira Sans" w:hAnsi="Fira Sans"/>
                <w:sz w:val="20"/>
              </w:rPr>
              <w:t xml:space="preserve"> Aktionen, Besichtigungen, Rundgänge, Wanderungen, Kochkurse, Radtouren und Online-Veranstaltungen</w:t>
            </w:r>
            <w:r w:rsidRPr="00985E66">
              <w:rPr>
                <w:rFonts w:ascii="Fira Sans" w:hAnsi="Fira Sans"/>
                <w:sz w:val="20"/>
              </w:rPr>
              <w:t>, dazu ein, den Ökolandbau und unsere regionalen Bio-Produkte kennen und schätzen zu lernen</w:t>
            </w:r>
            <w:r w:rsidR="00975C40" w:rsidRPr="00985E66">
              <w:rPr>
                <w:rFonts w:ascii="Fira Sans" w:hAnsi="Fira Sans"/>
                <w:sz w:val="20"/>
              </w:rPr>
              <w:t xml:space="preserve">. Wir freuen uns auf Ihre Teilnahme: </w:t>
            </w:r>
            <w:hyperlink r:id="rId20" w:history="1">
              <w:r w:rsidR="00975C40" w:rsidRPr="00985E66">
                <w:rPr>
                  <w:rStyle w:val="Hyperlink"/>
                  <w:rFonts w:ascii="Fira Sans" w:hAnsi="Fira Sans"/>
                  <w:sz w:val="20"/>
                </w:rPr>
                <w:t>https://www.öko-aktionswochen-bw.de/veranstaltungen/</w:t>
              </w:r>
            </w:hyperlink>
          </w:p>
        </w:tc>
      </w:tr>
    </w:tbl>
    <w:p w14:paraId="33F18176" w14:textId="23303297" w:rsidR="00DA0F93" w:rsidRDefault="00DA0F93">
      <w:pPr>
        <w:rPr>
          <w:rFonts w:ascii="Garamond" w:hAnsi="Garamond"/>
          <w:szCs w:val="24"/>
        </w:rPr>
      </w:pPr>
    </w:p>
    <w:sectPr w:rsidR="00DA0F93" w:rsidSect="00DA0F93">
      <w:headerReference w:type="default" r:id="rId21"/>
      <w:footerReference w:type="default" r:id="rId22"/>
      <w:pgSz w:w="11906" w:h="16838"/>
      <w:pgMar w:top="1985" w:right="709" w:bottom="1702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28D8A" w14:textId="77777777" w:rsidR="00F13613" w:rsidRDefault="00F13613">
      <w:r>
        <w:separator/>
      </w:r>
    </w:p>
  </w:endnote>
  <w:endnote w:type="continuationSeparator" w:id="0">
    <w:p w14:paraId="0A6C9873" w14:textId="77777777" w:rsidR="00F13613" w:rsidRDefault="00F1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9C9D2" w14:textId="24FF0FC5" w:rsidR="001237B1" w:rsidRPr="00393668" w:rsidRDefault="001237B1">
    <w:pPr>
      <w:pStyle w:val="Fuzeile"/>
      <w:rPr>
        <w:rFonts w:ascii="Garamond" w:hAnsi="Garamond"/>
        <w:sz w:val="22"/>
      </w:rPr>
    </w:pPr>
    <w:r w:rsidRPr="00393668">
      <w:rPr>
        <w:rFonts w:ascii="Garamond" w:hAnsi="Garamond"/>
        <w:sz w:val="22"/>
      </w:rPr>
      <w:fldChar w:fldCharType="begin"/>
    </w:r>
    <w:r w:rsidRPr="00393668">
      <w:rPr>
        <w:rFonts w:ascii="Garamond" w:hAnsi="Garamond"/>
        <w:sz w:val="22"/>
      </w:rPr>
      <w:instrText xml:space="preserve"> DATE  \@ "d. MMMM yyyy"  \* MERGEFORMAT </w:instrText>
    </w:r>
    <w:r w:rsidRPr="00393668">
      <w:rPr>
        <w:rFonts w:ascii="Garamond" w:hAnsi="Garamond"/>
        <w:sz w:val="22"/>
      </w:rPr>
      <w:fldChar w:fldCharType="separate"/>
    </w:r>
    <w:r w:rsidR="0007114E">
      <w:rPr>
        <w:rFonts w:ascii="Garamond" w:hAnsi="Garamond"/>
        <w:noProof/>
        <w:sz w:val="22"/>
      </w:rPr>
      <w:t>29. April 2026</w:t>
    </w:r>
    <w:r w:rsidRPr="00393668">
      <w:rPr>
        <w:rFonts w:ascii="Garamond" w:hAnsi="Garamond"/>
        <w:sz w:val="22"/>
      </w:rPr>
      <w:fldChar w:fldCharType="end"/>
    </w:r>
    <w:r w:rsidRPr="00393668">
      <w:rPr>
        <w:rFonts w:ascii="Garamond" w:hAnsi="Garamond"/>
        <w:sz w:val="22"/>
      </w:rPr>
      <w:tab/>
    </w:r>
    <w:r w:rsidRPr="00393668">
      <w:rPr>
        <w:rFonts w:ascii="Garamond" w:hAnsi="Garamond"/>
        <w:sz w:val="22"/>
      </w:rPr>
      <w:tab/>
    </w:r>
    <w:r w:rsidRPr="00393668">
      <w:rPr>
        <w:rFonts w:ascii="Garamond" w:hAnsi="Garamond"/>
        <w:sz w:val="22"/>
      </w:rPr>
      <w:fldChar w:fldCharType="begin"/>
    </w:r>
    <w:r w:rsidRPr="00393668">
      <w:rPr>
        <w:rFonts w:ascii="Garamond" w:hAnsi="Garamond"/>
        <w:sz w:val="22"/>
      </w:rPr>
      <w:instrText xml:space="preserve"> PAGE  \* Arabic  \* MERGEFORMAT </w:instrText>
    </w:r>
    <w:r w:rsidRPr="00393668">
      <w:rPr>
        <w:rFonts w:ascii="Garamond" w:hAnsi="Garamond"/>
        <w:sz w:val="22"/>
      </w:rPr>
      <w:fldChar w:fldCharType="separate"/>
    </w:r>
    <w:r w:rsidR="0007114E">
      <w:rPr>
        <w:rFonts w:ascii="Garamond" w:hAnsi="Garamond"/>
        <w:noProof/>
        <w:sz w:val="22"/>
      </w:rPr>
      <w:t>2</w:t>
    </w:r>
    <w:r w:rsidRPr="00393668">
      <w:rPr>
        <w:rFonts w:ascii="Garamond" w:hAnsi="Garamond"/>
        <w:sz w:val="22"/>
      </w:rPr>
      <w:fldChar w:fldCharType="end"/>
    </w:r>
    <w:r w:rsidRPr="00393668">
      <w:rPr>
        <w:rFonts w:ascii="Garamond" w:hAnsi="Garamond"/>
        <w:sz w:val="22"/>
      </w:rPr>
      <w:t>/</w:t>
    </w:r>
    <w:r w:rsidRPr="00393668">
      <w:rPr>
        <w:rFonts w:ascii="Garamond" w:hAnsi="Garamond"/>
        <w:sz w:val="22"/>
      </w:rPr>
      <w:fldChar w:fldCharType="begin"/>
    </w:r>
    <w:r w:rsidRPr="00393668">
      <w:rPr>
        <w:rFonts w:ascii="Garamond" w:hAnsi="Garamond"/>
        <w:sz w:val="22"/>
      </w:rPr>
      <w:instrText xml:space="preserve"> NUMPAGES  \* Arabic  \* MERGEFORMAT </w:instrText>
    </w:r>
    <w:r w:rsidRPr="00393668">
      <w:rPr>
        <w:rFonts w:ascii="Garamond" w:hAnsi="Garamond"/>
        <w:sz w:val="22"/>
      </w:rPr>
      <w:fldChar w:fldCharType="separate"/>
    </w:r>
    <w:r w:rsidR="0007114E">
      <w:rPr>
        <w:rFonts w:ascii="Garamond" w:hAnsi="Garamond"/>
        <w:noProof/>
        <w:sz w:val="22"/>
      </w:rPr>
      <w:t>2</w:t>
    </w:r>
    <w:r w:rsidRPr="00393668">
      <w:rPr>
        <w:rFonts w:ascii="Garamond" w:hAnsi="Garamond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67AED" w14:textId="77777777" w:rsidR="00F13613" w:rsidRDefault="00F13613">
      <w:r>
        <w:separator/>
      </w:r>
    </w:p>
  </w:footnote>
  <w:footnote w:type="continuationSeparator" w:id="0">
    <w:p w14:paraId="663198F5" w14:textId="77777777" w:rsidR="00F13613" w:rsidRDefault="00F13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6F34E" w14:textId="77777777" w:rsidR="005C2D3B" w:rsidRDefault="00841D93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9E6430" wp14:editId="287634DE">
              <wp:simplePos x="0" y="0"/>
              <wp:positionH relativeFrom="column">
                <wp:posOffset>-107950</wp:posOffset>
              </wp:positionH>
              <wp:positionV relativeFrom="paragraph">
                <wp:posOffset>116840</wp:posOffset>
              </wp:positionV>
              <wp:extent cx="5029200" cy="342900"/>
              <wp:effectExtent l="13335" t="12065" r="5715" b="698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E2EC2" w14:textId="1EA1FB66" w:rsidR="005C2D3B" w:rsidRPr="00393668" w:rsidRDefault="00182D8D" w:rsidP="005C2D3B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32"/>
                              <w:szCs w:val="28"/>
                            </w:rPr>
                            <w:t xml:space="preserve">Textbausteine für Newsletter und ähnliches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9E64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8.5pt;margin-top:9.2pt;width:39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">
              <v:textbox>
                <w:txbxContent>
                  <w:p w14:paraId="40CE2EC2" w14:textId="1EA1FB66" w:rsidR="005C2D3B" w:rsidRPr="00393668" w:rsidRDefault="00182D8D" w:rsidP="005C2D3B">
                    <w:pPr>
                      <w:jc w:val="center"/>
                      <w:rPr>
                        <w:rFonts w:ascii="Garamond" w:hAnsi="Garamond"/>
                        <w:b/>
                        <w:sz w:val="32"/>
                        <w:szCs w:val="28"/>
                      </w:rPr>
                    </w:pPr>
                    <w:r>
                      <w:rPr>
                        <w:rFonts w:ascii="Garamond" w:hAnsi="Garamond"/>
                        <w:b/>
                        <w:sz w:val="32"/>
                        <w:szCs w:val="28"/>
                      </w:rPr>
                      <w:t xml:space="preserve">Textbausteine für Newsletter und ähnliches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B41"/>
    <w:multiLevelType w:val="hybridMultilevel"/>
    <w:tmpl w:val="8B12BEBC"/>
    <w:lvl w:ilvl="0" w:tplc="A3462BAA">
      <w:start w:val="2"/>
      <w:numFmt w:val="bullet"/>
      <w:lvlText w:val=""/>
      <w:lvlJc w:val="left"/>
      <w:pPr>
        <w:ind w:left="703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 w15:restartNumberingAfterBreak="0">
    <w:nsid w:val="0D8B3D18"/>
    <w:multiLevelType w:val="hybridMultilevel"/>
    <w:tmpl w:val="0C5441A2"/>
    <w:lvl w:ilvl="0" w:tplc="A88216E0">
      <w:start w:val="3"/>
      <w:numFmt w:val="bullet"/>
      <w:lvlText w:val=""/>
      <w:lvlJc w:val="left"/>
      <w:pPr>
        <w:ind w:left="703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1AA7279D"/>
    <w:multiLevelType w:val="hybridMultilevel"/>
    <w:tmpl w:val="C02A858E"/>
    <w:lvl w:ilvl="0" w:tplc="040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3701"/>
    <w:multiLevelType w:val="hybridMultilevel"/>
    <w:tmpl w:val="99D64892"/>
    <w:lvl w:ilvl="0" w:tplc="0407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21015880"/>
    <w:multiLevelType w:val="hybridMultilevel"/>
    <w:tmpl w:val="54FE1096"/>
    <w:lvl w:ilvl="0" w:tplc="2C7AC69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A50FC"/>
    <w:multiLevelType w:val="hybridMultilevel"/>
    <w:tmpl w:val="36107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B7FED"/>
    <w:multiLevelType w:val="hybridMultilevel"/>
    <w:tmpl w:val="909091FA"/>
    <w:lvl w:ilvl="0" w:tplc="0407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7" w15:restartNumberingAfterBreak="0">
    <w:nsid w:val="2840689B"/>
    <w:multiLevelType w:val="hybridMultilevel"/>
    <w:tmpl w:val="5510D9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353CD"/>
    <w:multiLevelType w:val="hybridMultilevel"/>
    <w:tmpl w:val="65CE1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60C80"/>
    <w:multiLevelType w:val="hybridMultilevel"/>
    <w:tmpl w:val="21F6630E"/>
    <w:lvl w:ilvl="0" w:tplc="429CC9CA">
      <w:start w:val="4"/>
      <w:numFmt w:val="bullet"/>
      <w:lvlText w:val=""/>
      <w:lvlJc w:val="left"/>
      <w:pPr>
        <w:ind w:left="703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0" w15:restartNumberingAfterBreak="0">
    <w:nsid w:val="4AF25DA6"/>
    <w:multiLevelType w:val="hybridMultilevel"/>
    <w:tmpl w:val="DE808246"/>
    <w:lvl w:ilvl="0" w:tplc="0CB4C256">
      <w:start w:val="3"/>
      <w:numFmt w:val="bullet"/>
      <w:lvlText w:val=""/>
      <w:lvlJc w:val="left"/>
      <w:pPr>
        <w:ind w:left="703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1" w15:restartNumberingAfterBreak="0">
    <w:nsid w:val="520C6C5D"/>
    <w:multiLevelType w:val="hybridMultilevel"/>
    <w:tmpl w:val="1988F8DC"/>
    <w:lvl w:ilvl="0" w:tplc="04070003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2" w15:restartNumberingAfterBreak="0">
    <w:nsid w:val="56DE51E1"/>
    <w:multiLevelType w:val="hybridMultilevel"/>
    <w:tmpl w:val="F8E2A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20833"/>
    <w:multiLevelType w:val="hybridMultilevel"/>
    <w:tmpl w:val="9B3A9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E21F8"/>
    <w:multiLevelType w:val="hybridMultilevel"/>
    <w:tmpl w:val="73142B3A"/>
    <w:lvl w:ilvl="0" w:tplc="A93043D8">
      <w:start w:val="1"/>
      <w:numFmt w:val="bullet"/>
      <w:pStyle w:val="Stichpunkte"/>
      <w:lvlText w:val=""/>
      <w:lvlJc w:val="left"/>
      <w:pPr>
        <w:ind w:left="343" w:hanging="360"/>
      </w:pPr>
      <w:rPr>
        <w:rFonts w:ascii="Symbol" w:eastAsia="Times New Roman" w:hAnsi="Symbol" w:cs="Times New Roman" w:hint="default"/>
      </w:rPr>
    </w:lvl>
    <w:lvl w:ilvl="1" w:tplc="6520FC02">
      <w:start w:val="1"/>
      <w:numFmt w:val="bullet"/>
      <w:pStyle w:val="eingerckteStichpunkte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5" w15:restartNumberingAfterBreak="0">
    <w:nsid w:val="6BE873BD"/>
    <w:multiLevelType w:val="hybridMultilevel"/>
    <w:tmpl w:val="E2E046F8"/>
    <w:lvl w:ilvl="0" w:tplc="0407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6" w15:restartNumberingAfterBreak="0">
    <w:nsid w:val="772A549D"/>
    <w:multiLevelType w:val="hybridMultilevel"/>
    <w:tmpl w:val="495A782C"/>
    <w:lvl w:ilvl="0" w:tplc="04070003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744" w:hanging="360"/>
      </w:pPr>
    </w:lvl>
    <w:lvl w:ilvl="2" w:tplc="0407001B" w:tentative="1">
      <w:start w:val="1"/>
      <w:numFmt w:val="lowerRoman"/>
      <w:lvlText w:val="%3."/>
      <w:lvlJc w:val="right"/>
      <w:pPr>
        <w:ind w:left="2464" w:hanging="180"/>
      </w:pPr>
    </w:lvl>
    <w:lvl w:ilvl="3" w:tplc="0407000F" w:tentative="1">
      <w:start w:val="1"/>
      <w:numFmt w:val="decimal"/>
      <w:lvlText w:val="%4."/>
      <w:lvlJc w:val="left"/>
      <w:pPr>
        <w:ind w:left="3184" w:hanging="360"/>
      </w:pPr>
    </w:lvl>
    <w:lvl w:ilvl="4" w:tplc="04070019" w:tentative="1">
      <w:start w:val="1"/>
      <w:numFmt w:val="lowerLetter"/>
      <w:lvlText w:val="%5."/>
      <w:lvlJc w:val="left"/>
      <w:pPr>
        <w:ind w:left="3904" w:hanging="360"/>
      </w:pPr>
    </w:lvl>
    <w:lvl w:ilvl="5" w:tplc="0407001B" w:tentative="1">
      <w:start w:val="1"/>
      <w:numFmt w:val="lowerRoman"/>
      <w:lvlText w:val="%6."/>
      <w:lvlJc w:val="right"/>
      <w:pPr>
        <w:ind w:left="4624" w:hanging="180"/>
      </w:pPr>
    </w:lvl>
    <w:lvl w:ilvl="6" w:tplc="0407000F" w:tentative="1">
      <w:start w:val="1"/>
      <w:numFmt w:val="decimal"/>
      <w:lvlText w:val="%7."/>
      <w:lvlJc w:val="left"/>
      <w:pPr>
        <w:ind w:left="5344" w:hanging="360"/>
      </w:pPr>
    </w:lvl>
    <w:lvl w:ilvl="7" w:tplc="04070019" w:tentative="1">
      <w:start w:val="1"/>
      <w:numFmt w:val="lowerLetter"/>
      <w:lvlText w:val="%8."/>
      <w:lvlJc w:val="left"/>
      <w:pPr>
        <w:ind w:left="6064" w:hanging="360"/>
      </w:pPr>
    </w:lvl>
    <w:lvl w:ilvl="8" w:tplc="0407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7" w15:restartNumberingAfterBreak="0">
    <w:nsid w:val="7C243D28"/>
    <w:multiLevelType w:val="hybridMultilevel"/>
    <w:tmpl w:val="2CAC3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8" w15:restartNumberingAfterBreak="0">
    <w:nsid w:val="7DEE66F0"/>
    <w:multiLevelType w:val="hybridMultilevel"/>
    <w:tmpl w:val="A7A62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E3F40"/>
    <w:multiLevelType w:val="hybridMultilevel"/>
    <w:tmpl w:val="805CB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18"/>
  </w:num>
  <w:num w:numId="8">
    <w:abstractNumId w:val="13"/>
  </w:num>
  <w:num w:numId="9">
    <w:abstractNumId w:val="0"/>
  </w:num>
  <w:num w:numId="10">
    <w:abstractNumId w:val="4"/>
  </w:num>
  <w:num w:numId="11">
    <w:abstractNumId w:val="17"/>
  </w:num>
  <w:num w:numId="12">
    <w:abstractNumId w:val="14"/>
  </w:num>
  <w:num w:numId="13">
    <w:abstractNumId w:val="1"/>
  </w:num>
  <w:num w:numId="14">
    <w:abstractNumId w:val="10"/>
  </w:num>
  <w:num w:numId="15">
    <w:abstractNumId w:val="3"/>
  </w:num>
  <w:num w:numId="16">
    <w:abstractNumId w:val="16"/>
  </w:num>
  <w:num w:numId="17">
    <w:abstractNumId w:val="11"/>
  </w:num>
  <w:num w:numId="18">
    <w:abstractNumId w:val="15"/>
  </w:num>
  <w:num w:numId="19">
    <w:abstractNumId w:val="2"/>
  </w:num>
  <w:num w:numId="20">
    <w:abstractNumId w:val="14"/>
  </w:num>
  <w:num w:numId="21">
    <w:abstractNumId w:val="14"/>
  </w:num>
  <w:num w:numId="22">
    <w:abstractNumId w:val="12"/>
  </w:num>
  <w:num w:numId="23">
    <w:abstractNumId w:val="1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14"/>
    <w:rsid w:val="000262F2"/>
    <w:rsid w:val="0007114E"/>
    <w:rsid w:val="00086861"/>
    <w:rsid w:val="000C5E1B"/>
    <w:rsid w:val="000E52E0"/>
    <w:rsid w:val="000E7909"/>
    <w:rsid w:val="000F0A3C"/>
    <w:rsid w:val="001008AA"/>
    <w:rsid w:val="0010102E"/>
    <w:rsid w:val="00102F66"/>
    <w:rsid w:val="00116970"/>
    <w:rsid w:val="00116CA2"/>
    <w:rsid w:val="00122210"/>
    <w:rsid w:val="001237B1"/>
    <w:rsid w:val="00131431"/>
    <w:rsid w:val="00144D33"/>
    <w:rsid w:val="00165102"/>
    <w:rsid w:val="001679BA"/>
    <w:rsid w:val="00182D8D"/>
    <w:rsid w:val="00185267"/>
    <w:rsid w:val="001913DD"/>
    <w:rsid w:val="0019366B"/>
    <w:rsid w:val="0019532C"/>
    <w:rsid w:val="001A7B75"/>
    <w:rsid w:val="001B5618"/>
    <w:rsid w:val="001C3B97"/>
    <w:rsid w:val="001C7BD7"/>
    <w:rsid w:val="001E0370"/>
    <w:rsid w:val="001F67D3"/>
    <w:rsid w:val="00200D6D"/>
    <w:rsid w:val="00201F43"/>
    <w:rsid w:val="00210A3B"/>
    <w:rsid w:val="00252B29"/>
    <w:rsid w:val="00261CC9"/>
    <w:rsid w:val="00281054"/>
    <w:rsid w:val="002C1C6D"/>
    <w:rsid w:val="002D2468"/>
    <w:rsid w:val="002E0CE8"/>
    <w:rsid w:val="0032259D"/>
    <w:rsid w:val="0032466D"/>
    <w:rsid w:val="0033042F"/>
    <w:rsid w:val="00333EC3"/>
    <w:rsid w:val="00347051"/>
    <w:rsid w:val="003509C9"/>
    <w:rsid w:val="00351DCB"/>
    <w:rsid w:val="00356D96"/>
    <w:rsid w:val="003606CE"/>
    <w:rsid w:val="00371BDD"/>
    <w:rsid w:val="0039126F"/>
    <w:rsid w:val="00393668"/>
    <w:rsid w:val="00393E86"/>
    <w:rsid w:val="00395801"/>
    <w:rsid w:val="003B3EAE"/>
    <w:rsid w:val="003B6028"/>
    <w:rsid w:val="003C5B2C"/>
    <w:rsid w:val="003D1483"/>
    <w:rsid w:val="003D79A5"/>
    <w:rsid w:val="003E1269"/>
    <w:rsid w:val="003E2FA7"/>
    <w:rsid w:val="003F23B0"/>
    <w:rsid w:val="003F4AE4"/>
    <w:rsid w:val="00414B83"/>
    <w:rsid w:val="00414CD3"/>
    <w:rsid w:val="004211F4"/>
    <w:rsid w:val="00447F52"/>
    <w:rsid w:val="0045021B"/>
    <w:rsid w:val="00450FE8"/>
    <w:rsid w:val="00461E3F"/>
    <w:rsid w:val="00471E44"/>
    <w:rsid w:val="00493BF2"/>
    <w:rsid w:val="004A2A16"/>
    <w:rsid w:val="004A5D2A"/>
    <w:rsid w:val="004A6F4B"/>
    <w:rsid w:val="004B634E"/>
    <w:rsid w:val="004C53F0"/>
    <w:rsid w:val="004C62E5"/>
    <w:rsid w:val="00510EC2"/>
    <w:rsid w:val="00513A03"/>
    <w:rsid w:val="00516CDC"/>
    <w:rsid w:val="0052493E"/>
    <w:rsid w:val="005266A7"/>
    <w:rsid w:val="005431DC"/>
    <w:rsid w:val="00550D2E"/>
    <w:rsid w:val="005712A6"/>
    <w:rsid w:val="005833AA"/>
    <w:rsid w:val="00583EDD"/>
    <w:rsid w:val="005A053C"/>
    <w:rsid w:val="005B1EAF"/>
    <w:rsid w:val="005B2749"/>
    <w:rsid w:val="005C2D3B"/>
    <w:rsid w:val="005D32A8"/>
    <w:rsid w:val="005E0A8D"/>
    <w:rsid w:val="005E184C"/>
    <w:rsid w:val="005E6875"/>
    <w:rsid w:val="005F3FD0"/>
    <w:rsid w:val="00605C2B"/>
    <w:rsid w:val="006131F6"/>
    <w:rsid w:val="00613A49"/>
    <w:rsid w:val="00623D87"/>
    <w:rsid w:val="0062621B"/>
    <w:rsid w:val="00677B3B"/>
    <w:rsid w:val="00690594"/>
    <w:rsid w:val="006A0E8E"/>
    <w:rsid w:val="006C5063"/>
    <w:rsid w:val="006E517D"/>
    <w:rsid w:val="0070006F"/>
    <w:rsid w:val="00707B1E"/>
    <w:rsid w:val="00710BAC"/>
    <w:rsid w:val="007120BF"/>
    <w:rsid w:val="0071522F"/>
    <w:rsid w:val="00722935"/>
    <w:rsid w:val="0074185C"/>
    <w:rsid w:val="00747AE4"/>
    <w:rsid w:val="007577C2"/>
    <w:rsid w:val="00761FA9"/>
    <w:rsid w:val="0078589D"/>
    <w:rsid w:val="007959BB"/>
    <w:rsid w:val="007D23B7"/>
    <w:rsid w:val="007D7DF4"/>
    <w:rsid w:val="007E63EB"/>
    <w:rsid w:val="00801B14"/>
    <w:rsid w:val="008021B6"/>
    <w:rsid w:val="008170AE"/>
    <w:rsid w:val="00827A6A"/>
    <w:rsid w:val="00841D93"/>
    <w:rsid w:val="00843966"/>
    <w:rsid w:val="00844DE3"/>
    <w:rsid w:val="00851E43"/>
    <w:rsid w:val="00862687"/>
    <w:rsid w:val="00865DBC"/>
    <w:rsid w:val="00881F94"/>
    <w:rsid w:val="00884625"/>
    <w:rsid w:val="00894050"/>
    <w:rsid w:val="008A043A"/>
    <w:rsid w:val="008A4BB5"/>
    <w:rsid w:val="008B4031"/>
    <w:rsid w:val="008C246D"/>
    <w:rsid w:val="008E06BF"/>
    <w:rsid w:val="00906990"/>
    <w:rsid w:val="009152F9"/>
    <w:rsid w:val="00916810"/>
    <w:rsid w:val="00932D2F"/>
    <w:rsid w:val="00936BDF"/>
    <w:rsid w:val="009468B0"/>
    <w:rsid w:val="00954375"/>
    <w:rsid w:val="00962310"/>
    <w:rsid w:val="00962B7F"/>
    <w:rsid w:val="009752F4"/>
    <w:rsid w:val="00975C40"/>
    <w:rsid w:val="00977700"/>
    <w:rsid w:val="009804BB"/>
    <w:rsid w:val="00985E66"/>
    <w:rsid w:val="00987376"/>
    <w:rsid w:val="009929D1"/>
    <w:rsid w:val="009953E9"/>
    <w:rsid w:val="009961E2"/>
    <w:rsid w:val="009B1AA8"/>
    <w:rsid w:val="009C2A1A"/>
    <w:rsid w:val="009D743C"/>
    <w:rsid w:val="00A25608"/>
    <w:rsid w:val="00A32877"/>
    <w:rsid w:val="00A61A43"/>
    <w:rsid w:val="00A97C8D"/>
    <w:rsid w:val="00AA1C37"/>
    <w:rsid w:val="00AC0122"/>
    <w:rsid w:val="00AC5BE0"/>
    <w:rsid w:val="00AE29FF"/>
    <w:rsid w:val="00AF042E"/>
    <w:rsid w:val="00AF551A"/>
    <w:rsid w:val="00B10FB8"/>
    <w:rsid w:val="00B476BC"/>
    <w:rsid w:val="00B56D05"/>
    <w:rsid w:val="00B71DF5"/>
    <w:rsid w:val="00B746C6"/>
    <w:rsid w:val="00B77B3B"/>
    <w:rsid w:val="00B805F5"/>
    <w:rsid w:val="00B83CDB"/>
    <w:rsid w:val="00BC23F8"/>
    <w:rsid w:val="00BD4ECF"/>
    <w:rsid w:val="00C03708"/>
    <w:rsid w:val="00C31515"/>
    <w:rsid w:val="00C32951"/>
    <w:rsid w:val="00C345CA"/>
    <w:rsid w:val="00C43C1F"/>
    <w:rsid w:val="00C5712C"/>
    <w:rsid w:val="00C643AA"/>
    <w:rsid w:val="00C745E9"/>
    <w:rsid w:val="00CB307E"/>
    <w:rsid w:val="00CB59DC"/>
    <w:rsid w:val="00CB5EA0"/>
    <w:rsid w:val="00CD4295"/>
    <w:rsid w:val="00CE0E6A"/>
    <w:rsid w:val="00CF0D90"/>
    <w:rsid w:val="00D07260"/>
    <w:rsid w:val="00D1576B"/>
    <w:rsid w:val="00D17E9A"/>
    <w:rsid w:val="00D21CB9"/>
    <w:rsid w:val="00D243BE"/>
    <w:rsid w:val="00D2581B"/>
    <w:rsid w:val="00D303A8"/>
    <w:rsid w:val="00D3441A"/>
    <w:rsid w:val="00D56052"/>
    <w:rsid w:val="00D636F8"/>
    <w:rsid w:val="00D8691E"/>
    <w:rsid w:val="00DA0F93"/>
    <w:rsid w:val="00DB0BE3"/>
    <w:rsid w:val="00DB5DC3"/>
    <w:rsid w:val="00DB7999"/>
    <w:rsid w:val="00DC3D4A"/>
    <w:rsid w:val="00DC5260"/>
    <w:rsid w:val="00DC79CA"/>
    <w:rsid w:val="00DE1D69"/>
    <w:rsid w:val="00E213D0"/>
    <w:rsid w:val="00E270C9"/>
    <w:rsid w:val="00E36BC2"/>
    <w:rsid w:val="00E6091A"/>
    <w:rsid w:val="00E62EB0"/>
    <w:rsid w:val="00E80DB9"/>
    <w:rsid w:val="00E85EC0"/>
    <w:rsid w:val="00E9263A"/>
    <w:rsid w:val="00EA06A7"/>
    <w:rsid w:val="00EB06EB"/>
    <w:rsid w:val="00EB48A3"/>
    <w:rsid w:val="00EC13B9"/>
    <w:rsid w:val="00EC73F9"/>
    <w:rsid w:val="00EE075B"/>
    <w:rsid w:val="00EE641F"/>
    <w:rsid w:val="00F0152F"/>
    <w:rsid w:val="00F02CED"/>
    <w:rsid w:val="00F13613"/>
    <w:rsid w:val="00F31A1F"/>
    <w:rsid w:val="00F70E38"/>
    <w:rsid w:val="00F74C26"/>
    <w:rsid w:val="00F77987"/>
    <w:rsid w:val="00F81D78"/>
    <w:rsid w:val="00F93B59"/>
    <w:rsid w:val="00FA1A16"/>
    <w:rsid w:val="00FA5112"/>
    <w:rsid w:val="00FC00FB"/>
    <w:rsid w:val="00FE00E3"/>
    <w:rsid w:val="00FF06B3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7C8E4AAE"/>
  <w15:chartTrackingRefBased/>
  <w15:docId w15:val="{E68E1AEC-9698-44A0-AD1C-3F05857B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1FA9"/>
    <w:rPr>
      <w:rFonts w:ascii="Arial" w:hAnsi="Arial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5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C2D3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C2D3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link w:val="ListenabsatzZchn"/>
    <w:uiPriority w:val="34"/>
    <w:qFormat/>
    <w:rsid w:val="004C62E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7F52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7B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7B7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7B75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7B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7B75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B7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B75"/>
    <w:rPr>
      <w:rFonts w:ascii="Segoe UI" w:hAnsi="Segoe UI" w:cs="Segoe UI"/>
      <w:sz w:val="18"/>
      <w:szCs w:val="18"/>
      <w:lang w:eastAsia="en-US"/>
    </w:rPr>
  </w:style>
  <w:style w:type="paragraph" w:customStyle="1" w:styleId="eingerckteStichpunkte">
    <w:name w:val="eingerückte Stichpunkte"/>
    <w:basedOn w:val="Listenabsatz"/>
    <w:link w:val="eingerckteStichpunkteZchn"/>
    <w:qFormat/>
    <w:rsid w:val="007577C2"/>
    <w:pPr>
      <w:numPr>
        <w:ilvl w:val="1"/>
        <w:numId w:val="12"/>
      </w:numPr>
    </w:pPr>
    <w:rPr>
      <w:rFonts w:ascii="Garamond" w:hAnsi="Garamond"/>
      <w:szCs w:val="24"/>
    </w:rPr>
  </w:style>
  <w:style w:type="paragraph" w:customStyle="1" w:styleId="Stichpunkte">
    <w:name w:val="Stichpunkte"/>
    <w:basedOn w:val="Listenabsatz"/>
    <w:link w:val="StichpunkteZchn"/>
    <w:qFormat/>
    <w:rsid w:val="004A6F4B"/>
    <w:pPr>
      <w:numPr>
        <w:numId w:val="12"/>
      </w:numPr>
    </w:pPr>
    <w:rPr>
      <w:rFonts w:ascii="Garamond" w:hAnsi="Garamond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7577C2"/>
    <w:rPr>
      <w:rFonts w:ascii="Arial" w:hAnsi="Arial"/>
      <w:sz w:val="24"/>
      <w:lang w:eastAsia="en-US"/>
    </w:rPr>
  </w:style>
  <w:style w:type="character" w:customStyle="1" w:styleId="eingerckteStichpunkteZchn">
    <w:name w:val="eingerückte Stichpunkte Zchn"/>
    <w:basedOn w:val="ListenabsatzZchn"/>
    <w:link w:val="eingerckteStichpunkte"/>
    <w:rsid w:val="007577C2"/>
    <w:rPr>
      <w:rFonts w:ascii="Garamond" w:hAnsi="Garamond"/>
      <w:sz w:val="24"/>
      <w:szCs w:val="24"/>
      <w:lang w:eastAsia="en-US"/>
    </w:rPr>
  </w:style>
  <w:style w:type="character" w:customStyle="1" w:styleId="StichpunkteZchn">
    <w:name w:val="Stichpunkte Zchn"/>
    <w:basedOn w:val="ListenabsatzZchn"/>
    <w:link w:val="Stichpunkte"/>
    <w:rsid w:val="004A6F4B"/>
    <w:rPr>
      <w:rFonts w:ascii="Garamond" w:hAnsi="Garamond"/>
      <w:sz w:val="24"/>
      <w:szCs w:val="24"/>
      <w:lang w:eastAsia="en-US"/>
    </w:rPr>
  </w:style>
  <w:style w:type="paragraph" w:styleId="berarbeitung">
    <w:name w:val="Revision"/>
    <w:hidden/>
    <w:uiPriority w:val="99"/>
    <w:semiHidden/>
    <w:rsid w:val="00CE0E6A"/>
    <w:rPr>
      <w:rFonts w:ascii="Arial" w:hAnsi="Arial"/>
      <w:sz w:val="24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0BE3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C1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www.&#246;ko-aktionswochen-bw.de/veranstaltungen/" TargetMode="External"/><Relationship Id="rId18" Type="http://schemas.openxmlformats.org/officeDocument/2006/relationships/hyperlink" Target="https://www.&#246;ko-aktionswochen-bw.de/veranstaltungen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www.&#246;ko-aktionswochen-bw.de/veranstaltungen/" TargetMode="External"/><Relationship Id="rId17" Type="http://schemas.openxmlformats.org/officeDocument/2006/relationships/hyperlink" Target="https://www.&#246;ko-aktionswochen-bw.de/veranstaltung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&#246;ko-aktionswochen-bw.de/teilnehmen/" TargetMode="External"/><Relationship Id="rId20" Type="http://schemas.openxmlformats.org/officeDocument/2006/relationships/hyperlink" Target="https://www.&#246;ko-aktionswochen-bw.de/veranstaltunge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&#246;ko-aktionswochen-bw.de/anmelden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&#246;ko-aktionswochen-bw.de/veranstaltunge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&#246;ko-aktionswochen-bw.de/" TargetMode="External"/><Relationship Id="rId19" Type="http://schemas.openxmlformats.org/officeDocument/2006/relationships/hyperlink" Target="https://www.&#246;ko-aktionswochen-bw.de/veranstaltung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eko-aktionswochen@mbw-net.de" TargetMode="External"/><Relationship Id="rId14" Type="http://schemas.openxmlformats.org/officeDocument/2006/relationships/hyperlink" Target="https://www.&#246;ko-aktionswochen-bw.de/veranstaltungen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Stecker</dc:creator>
  <cp:keywords/>
  <dc:description/>
  <cp:lastModifiedBy>Leonie Kessler</cp:lastModifiedBy>
  <cp:revision>3</cp:revision>
  <cp:lastPrinted>2024-02-26T14:58:00Z</cp:lastPrinted>
  <dcterms:created xsi:type="dcterms:W3CDTF">2026-04-22T09:31:00Z</dcterms:created>
  <dcterms:modified xsi:type="dcterms:W3CDTF">2026-04-29T08:59:00Z</dcterms:modified>
</cp:coreProperties>
</file>